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7688" w:rsidRPr="008C6CF5" w:rsidRDefault="00227688" w:rsidP="0010056D">
      <w:pPr>
        <w:widowControl w:val="0"/>
        <w:autoSpaceDE w:val="0"/>
        <w:autoSpaceDN w:val="0"/>
        <w:adjustRightInd w:val="0"/>
        <w:ind w:firstLine="426"/>
        <w:jc w:val="center"/>
        <w:rPr>
          <w:b/>
          <w:caps/>
          <w:sz w:val="28"/>
          <w:szCs w:val="28"/>
        </w:rPr>
      </w:pPr>
      <w:r w:rsidRPr="008C6CF5">
        <w:rPr>
          <w:b/>
          <w:caps/>
          <w:sz w:val="28"/>
          <w:szCs w:val="28"/>
        </w:rPr>
        <w:t>департамент образования и молодежной политики хмао-югры</w:t>
      </w:r>
    </w:p>
    <w:p w:rsidR="00227688" w:rsidRPr="008C6CF5" w:rsidRDefault="00227688" w:rsidP="0010056D">
      <w:pPr>
        <w:widowControl w:val="0"/>
        <w:autoSpaceDE w:val="0"/>
        <w:autoSpaceDN w:val="0"/>
        <w:adjustRightInd w:val="0"/>
        <w:ind w:firstLine="426"/>
        <w:jc w:val="center"/>
        <w:rPr>
          <w:b/>
          <w:caps/>
          <w:sz w:val="28"/>
          <w:szCs w:val="28"/>
        </w:rPr>
      </w:pPr>
      <w:r w:rsidRPr="008C6CF5">
        <w:rPr>
          <w:b/>
          <w:caps/>
          <w:sz w:val="28"/>
          <w:szCs w:val="28"/>
        </w:rPr>
        <w:t>бюджетное учреждение</w:t>
      </w:r>
    </w:p>
    <w:p w:rsidR="00227688" w:rsidRPr="008C6CF5" w:rsidRDefault="00227688" w:rsidP="0010056D">
      <w:pPr>
        <w:widowControl w:val="0"/>
        <w:autoSpaceDE w:val="0"/>
        <w:autoSpaceDN w:val="0"/>
        <w:adjustRightInd w:val="0"/>
        <w:ind w:firstLine="426"/>
        <w:jc w:val="center"/>
        <w:rPr>
          <w:b/>
          <w:caps/>
          <w:sz w:val="28"/>
          <w:szCs w:val="28"/>
        </w:rPr>
      </w:pPr>
      <w:r w:rsidRPr="008C6CF5">
        <w:rPr>
          <w:b/>
          <w:caps/>
          <w:sz w:val="28"/>
          <w:szCs w:val="28"/>
        </w:rPr>
        <w:t>профессионального образования хмао-югры</w:t>
      </w:r>
    </w:p>
    <w:p w:rsidR="00227688" w:rsidRDefault="00227688" w:rsidP="00044966">
      <w:pPr>
        <w:widowControl w:val="0"/>
        <w:autoSpaceDE w:val="0"/>
        <w:autoSpaceDN w:val="0"/>
        <w:adjustRightInd w:val="0"/>
        <w:ind w:firstLine="426"/>
        <w:jc w:val="center"/>
        <w:rPr>
          <w:b/>
          <w:caps/>
          <w:sz w:val="28"/>
          <w:szCs w:val="28"/>
        </w:rPr>
      </w:pPr>
      <w:r w:rsidRPr="008C6CF5">
        <w:rPr>
          <w:b/>
          <w:caps/>
          <w:sz w:val="28"/>
          <w:szCs w:val="28"/>
        </w:rPr>
        <w:t>н</w:t>
      </w:r>
      <w:r w:rsidR="00044966">
        <w:rPr>
          <w:b/>
          <w:caps/>
          <w:sz w:val="28"/>
          <w:szCs w:val="28"/>
        </w:rPr>
        <w:t>яганский ТЕХНОЛОГИЧЕСКИЙ колледЖА</w:t>
      </w:r>
    </w:p>
    <w:p w:rsidR="00044966" w:rsidRPr="00044966" w:rsidRDefault="00044966" w:rsidP="00044966">
      <w:pPr>
        <w:widowControl w:val="0"/>
        <w:autoSpaceDE w:val="0"/>
        <w:autoSpaceDN w:val="0"/>
        <w:adjustRightInd w:val="0"/>
        <w:ind w:firstLine="426"/>
        <w:jc w:val="center"/>
        <w:rPr>
          <w:b/>
          <w:caps/>
          <w:sz w:val="28"/>
          <w:szCs w:val="28"/>
        </w:rPr>
      </w:pPr>
    </w:p>
    <w:p w:rsidR="00227688" w:rsidRPr="008C6CF5" w:rsidRDefault="00227688" w:rsidP="0010056D">
      <w:pPr>
        <w:ind w:firstLine="426"/>
        <w:jc w:val="center"/>
        <w:rPr>
          <w:sz w:val="28"/>
          <w:szCs w:val="28"/>
        </w:rPr>
      </w:pPr>
      <w:r w:rsidRPr="008C6CF5">
        <w:rPr>
          <w:sz w:val="28"/>
          <w:szCs w:val="28"/>
        </w:rPr>
        <w:t>МЕТОДИЧЕСКИЕ РЕКОМЕНДАЦИИ ПО ВЫПОЛНЕНИЮ ПРАКТИЧЕСКИХ</w:t>
      </w:r>
      <w:r w:rsidR="0010056D" w:rsidRPr="008C6CF5">
        <w:rPr>
          <w:sz w:val="28"/>
          <w:szCs w:val="28"/>
        </w:rPr>
        <w:t xml:space="preserve"> И ЛАБОРАТОРНЫХ </w:t>
      </w:r>
      <w:r w:rsidRPr="008C6CF5">
        <w:rPr>
          <w:sz w:val="28"/>
          <w:szCs w:val="28"/>
        </w:rPr>
        <w:t>РАБОТ, ЗАНЯТИЙ</w:t>
      </w:r>
    </w:p>
    <w:p w:rsidR="002F62F7" w:rsidRPr="008C6CF5" w:rsidRDefault="002F62F7" w:rsidP="0010056D">
      <w:pPr>
        <w:ind w:firstLine="426"/>
        <w:jc w:val="center"/>
        <w:rPr>
          <w:sz w:val="28"/>
          <w:szCs w:val="28"/>
        </w:rPr>
      </w:pPr>
    </w:p>
    <w:p w:rsidR="002F62F7" w:rsidRPr="008C6CF5" w:rsidRDefault="008167B5" w:rsidP="002F62F7">
      <w:pPr>
        <w:widowControl w:val="0"/>
        <w:pBdr>
          <w:bottom w:val="single" w:sz="12" w:space="1"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bCs/>
          <w:caps/>
          <w:sz w:val="28"/>
          <w:szCs w:val="28"/>
        </w:rPr>
      </w:pPr>
      <w:r>
        <w:rPr>
          <w:b/>
          <w:bCs/>
          <w:caps/>
          <w:sz w:val="28"/>
          <w:szCs w:val="28"/>
        </w:rPr>
        <w:t>ОП. 08</w:t>
      </w:r>
      <w:r w:rsidR="002F62F7" w:rsidRPr="008C6CF5">
        <w:rPr>
          <w:b/>
          <w:bCs/>
          <w:caps/>
          <w:sz w:val="28"/>
          <w:szCs w:val="28"/>
        </w:rPr>
        <w:t xml:space="preserve"> Чтение электрических схем</w:t>
      </w:r>
    </w:p>
    <w:p w:rsidR="002F62F7" w:rsidRPr="008C6CF5" w:rsidRDefault="002F62F7" w:rsidP="00044966">
      <w:pPr>
        <w:spacing w:line="360" w:lineRule="auto"/>
        <w:rPr>
          <w:sz w:val="28"/>
          <w:szCs w:val="28"/>
        </w:rPr>
      </w:pPr>
    </w:p>
    <w:tbl>
      <w:tblPr>
        <w:tblW w:w="9911" w:type="dxa"/>
        <w:tblLook w:val="04A0"/>
      </w:tblPr>
      <w:tblGrid>
        <w:gridCol w:w="2660"/>
        <w:gridCol w:w="7251"/>
      </w:tblGrid>
      <w:tr w:rsidR="002F62F7" w:rsidRPr="008C6CF5" w:rsidTr="008C6CF5">
        <w:tc>
          <w:tcPr>
            <w:tcW w:w="2660" w:type="dxa"/>
            <w:hideMark/>
          </w:tcPr>
          <w:p w:rsidR="002F62F7" w:rsidRPr="008C6CF5" w:rsidRDefault="002F62F7" w:rsidP="008C6CF5">
            <w:pPr>
              <w:suppressAutoHyphens/>
              <w:spacing w:line="360" w:lineRule="auto"/>
              <w:rPr>
                <w:sz w:val="28"/>
                <w:szCs w:val="28"/>
              </w:rPr>
            </w:pPr>
            <w:r w:rsidRPr="008C6CF5">
              <w:rPr>
                <w:sz w:val="28"/>
                <w:szCs w:val="28"/>
              </w:rPr>
              <w:t>Группа:</w:t>
            </w:r>
          </w:p>
        </w:tc>
        <w:tc>
          <w:tcPr>
            <w:tcW w:w="7251" w:type="dxa"/>
            <w:hideMark/>
          </w:tcPr>
          <w:p w:rsidR="002F62F7" w:rsidRPr="008C6CF5" w:rsidRDefault="002F62F7" w:rsidP="008C6CF5">
            <w:pPr>
              <w:suppressAutoHyphens/>
              <w:spacing w:line="360" w:lineRule="auto"/>
              <w:rPr>
                <w:b/>
                <w:sz w:val="28"/>
                <w:szCs w:val="28"/>
              </w:rPr>
            </w:pPr>
            <w:r w:rsidRPr="008C6CF5">
              <w:rPr>
                <w:b/>
                <w:sz w:val="28"/>
                <w:szCs w:val="28"/>
              </w:rPr>
              <w:t>ЭМ-1</w:t>
            </w:r>
            <w:r w:rsidR="008167B5">
              <w:rPr>
                <w:b/>
                <w:sz w:val="28"/>
                <w:szCs w:val="28"/>
              </w:rPr>
              <w:t>8</w:t>
            </w:r>
          </w:p>
        </w:tc>
      </w:tr>
      <w:tr w:rsidR="002F62F7" w:rsidRPr="008C6CF5" w:rsidTr="008C6CF5">
        <w:tc>
          <w:tcPr>
            <w:tcW w:w="2660" w:type="dxa"/>
            <w:hideMark/>
          </w:tcPr>
          <w:p w:rsidR="002F62F7" w:rsidRPr="008C6CF5" w:rsidRDefault="002F62F7" w:rsidP="008C6CF5">
            <w:pPr>
              <w:suppressAutoHyphens/>
              <w:spacing w:line="360" w:lineRule="auto"/>
              <w:rPr>
                <w:sz w:val="28"/>
                <w:szCs w:val="28"/>
              </w:rPr>
            </w:pPr>
            <w:r w:rsidRPr="008C6CF5">
              <w:rPr>
                <w:bCs/>
                <w:sz w:val="28"/>
                <w:szCs w:val="28"/>
              </w:rPr>
              <w:t xml:space="preserve">по профессии </w:t>
            </w:r>
            <w:r w:rsidRPr="008C6CF5">
              <w:rPr>
                <w:b/>
                <w:bCs/>
                <w:sz w:val="28"/>
                <w:szCs w:val="28"/>
              </w:rPr>
              <w:t xml:space="preserve"> </w:t>
            </w:r>
          </w:p>
        </w:tc>
        <w:tc>
          <w:tcPr>
            <w:tcW w:w="7251" w:type="dxa"/>
          </w:tcPr>
          <w:p w:rsidR="002F62F7" w:rsidRPr="008C6CF5" w:rsidRDefault="008167B5"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b/>
                <w:bCs/>
                <w:sz w:val="28"/>
                <w:szCs w:val="28"/>
              </w:rPr>
            </w:pPr>
            <w:r>
              <w:rPr>
                <w:b/>
                <w:sz w:val="28"/>
                <w:szCs w:val="28"/>
              </w:rPr>
              <w:t xml:space="preserve">13.01.10 </w:t>
            </w:r>
            <w:r w:rsidR="002F62F7" w:rsidRPr="008C6CF5">
              <w:rPr>
                <w:b/>
                <w:sz w:val="28"/>
                <w:szCs w:val="28"/>
              </w:rPr>
              <w:t xml:space="preserve"> «Электромонтер по ремонту и обслуживанию электрооборудования (по отраслям)</w:t>
            </w:r>
            <w:r w:rsidR="002F62F7" w:rsidRPr="008C6CF5">
              <w:rPr>
                <w:sz w:val="28"/>
                <w:szCs w:val="28"/>
              </w:rPr>
              <w:t>»</w:t>
            </w:r>
          </w:p>
          <w:p w:rsidR="002F62F7" w:rsidRPr="008C6CF5" w:rsidRDefault="002F62F7" w:rsidP="008C6CF5">
            <w:pPr>
              <w:suppressAutoHyphens/>
              <w:spacing w:line="360" w:lineRule="auto"/>
              <w:rPr>
                <w:sz w:val="28"/>
                <w:szCs w:val="28"/>
              </w:rPr>
            </w:pPr>
          </w:p>
        </w:tc>
      </w:tr>
    </w:tbl>
    <w:p w:rsidR="0073568A" w:rsidRPr="008C6CF5" w:rsidRDefault="0073568A" w:rsidP="00044966">
      <w:pPr>
        <w:rPr>
          <w:sz w:val="28"/>
          <w:szCs w:val="28"/>
        </w:rPr>
      </w:pPr>
    </w:p>
    <w:p w:rsidR="0073568A" w:rsidRPr="008C6CF5" w:rsidRDefault="0073568A" w:rsidP="0010056D">
      <w:pPr>
        <w:ind w:firstLine="426"/>
        <w:jc w:val="right"/>
        <w:rPr>
          <w:sz w:val="28"/>
          <w:szCs w:val="28"/>
        </w:rPr>
      </w:pPr>
      <w:r w:rsidRPr="008C6CF5">
        <w:rPr>
          <w:sz w:val="28"/>
          <w:szCs w:val="28"/>
        </w:rPr>
        <w:t xml:space="preserve">Составитель </w:t>
      </w:r>
    </w:p>
    <w:p w:rsidR="0073568A" w:rsidRPr="008C6CF5" w:rsidRDefault="0073568A" w:rsidP="0010056D">
      <w:pPr>
        <w:ind w:firstLine="426"/>
        <w:jc w:val="right"/>
        <w:rPr>
          <w:sz w:val="28"/>
          <w:szCs w:val="28"/>
        </w:rPr>
      </w:pPr>
      <w:r w:rsidRPr="008C6CF5">
        <w:rPr>
          <w:sz w:val="28"/>
          <w:szCs w:val="28"/>
        </w:rPr>
        <w:t>Воскресенских Елена Сергеевна</w:t>
      </w:r>
    </w:p>
    <w:p w:rsidR="00227688" w:rsidRPr="008C6CF5" w:rsidRDefault="00227688" w:rsidP="0010056D">
      <w:pPr>
        <w:ind w:firstLine="426"/>
        <w:rPr>
          <w:sz w:val="28"/>
          <w:szCs w:val="28"/>
        </w:rPr>
      </w:pPr>
    </w:p>
    <w:p w:rsidR="0064488D" w:rsidRPr="008C6CF5" w:rsidRDefault="0064488D" w:rsidP="00044966">
      <w:pPr>
        <w:jc w:val="center"/>
        <w:rPr>
          <w:rStyle w:val="apple-converted-space"/>
          <w:b/>
          <w:sz w:val="28"/>
          <w:szCs w:val="28"/>
          <w:shd w:val="clear" w:color="auto" w:fill="FFFFFF"/>
        </w:rPr>
      </w:pPr>
      <w:r w:rsidRPr="008C6CF5">
        <w:rPr>
          <w:rStyle w:val="apple-converted-space"/>
          <w:b/>
          <w:sz w:val="28"/>
          <w:szCs w:val="28"/>
          <w:shd w:val="clear" w:color="auto" w:fill="FFFFFF"/>
        </w:rPr>
        <w:t>Пояснительная записка</w:t>
      </w:r>
    </w:p>
    <w:p w:rsidR="0064488D" w:rsidRPr="008C6CF5" w:rsidRDefault="0064488D" w:rsidP="008167B5">
      <w:pPr>
        <w:spacing w:line="276" w:lineRule="auto"/>
        <w:ind w:left="-567" w:firstLine="426"/>
        <w:jc w:val="both"/>
        <w:rPr>
          <w:sz w:val="28"/>
          <w:szCs w:val="28"/>
          <w:shd w:val="clear" w:color="auto" w:fill="FFFFFF"/>
        </w:rPr>
      </w:pPr>
      <w:r w:rsidRPr="008C6CF5">
        <w:rPr>
          <w:sz w:val="28"/>
          <w:szCs w:val="28"/>
          <w:shd w:val="clear" w:color="auto" w:fill="FFFFFF"/>
        </w:rPr>
        <w:t xml:space="preserve">     Методические указания по выполнению практических работ</w:t>
      </w:r>
      <w:r w:rsidR="00F94A56" w:rsidRPr="008C6CF5">
        <w:rPr>
          <w:sz w:val="28"/>
          <w:szCs w:val="28"/>
          <w:shd w:val="clear" w:color="auto" w:fill="FFFFFF"/>
        </w:rPr>
        <w:t>/занятий</w:t>
      </w:r>
      <w:r w:rsidRPr="008C6CF5">
        <w:rPr>
          <w:sz w:val="28"/>
          <w:szCs w:val="28"/>
          <w:shd w:val="clear" w:color="auto" w:fill="FFFFFF"/>
        </w:rPr>
        <w:t xml:space="preserve"> помогут обучающимся систематизировать, углубить и конкретизировать теоретические знания, выработать способность использовать теоретические знания на практике, приобрести навыки организации и проведения биологических наблюдений и экспериментов. Также данные методические указания направлены  на формирование у обучающихся устойчивого интереса к дисциплине, к будущей </w:t>
      </w:r>
      <w:r w:rsidR="00F94A56" w:rsidRPr="008C6CF5">
        <w:rPr>
          <w:sz w:val="28"/>
          <w:szCs w:val="28"/>
          <w:shd w:val="clear" w:color="auto" w:fill="FFFFFF"/>
        </w:rPr>
        <w:t>специальности/</w:t>
      </w:r>
      <w:r w:rsidRPr="008C6CF5">
        <w:rPr>
          <w:sz w:val="28"/>
          <w:szCs w:val="28"/>
          <w:shd w:val="clear" w:color="auto" w:fill="FFFFFF"/>
        </w:rPr>
        <w:t>профессии.</w:t>
      </w:r>
    </w:p>
    <w:p w:rsidR="0064488D" w:rsidRPr="008C6CF5" w:rsidRDefault="0064488D" w:rsidP="008167B5">
      <w:pPr>
        <w:spacing w:line="276" w:lineRule="auto"/>
        <w:ind w:left="-567" w:firstLine="426"/>
        <w:jc w:val="both"/>
        <w:rPr>
          <w:sz w:val="28"/>
          <w:szCs w:val="28"/>
        </w:rPr>
      </w:pPr>
      <w:r w:rsidRPr="008C6CF5">
        <w:rPr>
          <w:rStyle w:val="apple-converted-space"/>
          <w:sz w:val="28"/>
          <w:szCs w:val="28"/>
          <w:shd w:val="clear" w:color="auto" w:fill="FFFFFF"/>
        </w:rPr>
        <w:t> </w:t>
      </w:r>
      <w:r w:rsidR="00F94A56" w:rsidRPr="008C6CF5">
        <w:rPr>
          <w:rStyle w:val="apple-converted-space"/>
          <w:sz w:val="28"/>
          <w:szCs w:val="28"/>
          <w:shd w:val="clear" w:color="auto" w:fill="FFFFFF"/>
        </w:rPr>
        <w:t xml:space="preserve">    </w:t>
      </w:r>
      <w:r w:rsidRPr="008C6CF5">
        <w:rPr>
          <w:sz w:val="28"/>
          <w:szCs w:val="28"/>
          <w:shd w:val="clear" w:color="auto" w:fill="FFFFFF"/>
        </w:rPr>
        <w:t>В  соответствии с поставленными целями изучения дисциплины «</w:t>
      </w:r>
      <w:r w:rsidR="002F62F7" w:rsidRPr="008C6CF5">
        <w:rPr>
          <w:sz w:val="28"/>
          <w:szCs w:val="28"/>
          <w:shd w:val="clear" w:color="auto" w:fill="FFFFFF"/>
        </w:rPr>
        <w:t>Чтение электрических схем</w:t>
      </w:r>
      <w:r w:rsidRPr="008C6CF5">
        <w:rPr>
          <w:sz w:val="28"/>
          <w:szCs w:val="28"/>
          <w:shd w:val="clear" w:color="auto" w:fill="FFFFFF"/>
        </w:rPr>
        <w:t xml:space="preserve">» определены задачи проведения практических </w:t>
      </w:r>
      <w:r w:rsidR="00F94A56" w:rsidRPr="008C6CF5">
        <w:rPr>
          <w:sz w:val="28"/>
          <w:szCs w:val="28"/>
          <w:shd w:val="clear" w:color="auto" w:fill="FFFFFF"/>
        </w:rPr>
        <w:t>работ/</w:t>
      </w:r>
      <w:r w:rsidRPr="008C6CF5">
        <w:rPr>
          <w:sz w:val="28"/>
          <w:szCs w:val="28"/>
          <w:shd w:val="clear" w:color="auto" w:fill="FFFFFF"/>
        </w:rPr>
        <w:t>занятий:</w:t>
      </w:r>
    </w:p>
    <w:p w:rsidR="0064488D" w:rsidRPr="008C6CF5" w:rsidRDefault="0064488D" w:rsidP="008167B5">
      <w:pPr>
        <w:numPr>
          <w:ilvl w:val="0"/>
          <w:numId w:val="34"/>
        </w:numPr>
        <w:shd w:val="clear" w:color="auto" w:fill="FFFFFF"/>
        <w:tabs>
          <w:tab w:val="clear" w:pos="720"/>
          <w:tab w:val="num" w:pos="-142"/>
        </w:tabs>
        <w:spacing w:line="276" w:lineRule="auto"/>
        <w:ind w:left="-567" w:firstLine="426"/>
        <w:jc w:val="both"/>
        <w:rPr>
          <w:sz w:val="28"/>
          <w:szCs w:val="28"/>
        </w:rPr>
      </w:pPr>
      <w:r w:rsidRPr="008C6CF5">
        <w:rPr>
          <w:sz w:val="28"/>
          <w:szCs w:val="28"/>
        </w:rPr>
        <w:t>формирование у обучающихся  умений оперировать приобретенными знаниями,  находить решения в нестандартных условиях;</w:t>
      </w:r>
    </w:p>
    <w:p w:rsidR="0064488D" w:rsidRPr="008C6CF5" w:rsidRDefault="0064488D" w:rsidP="008167B5">
      <w:pPr>
        <w:numPr>
          <w:ilvl w:val="0"/>
          <w:numId w:val="34"/>
        </w:numPr>
        <w:shd w:val="clear" w:color="auto" w:fill="FFFFFF"/>
        <w:tabs>
          <w:tab w:val="clear" w:pos="720"/>
          <w:tab w:val="num" w:pos="-142"/>
        </w:tabs>
        <w:spacing w:line="276" w:lineRule="auto"/>
        <w:ind w:left="-567" w:firstLine="426"/>
        <w:jc w:val="both"/>
        <w:rPr>
          <w:sz w:val="28"/>
          <w:szCs w:val="28"/>
        </w:rPr>
      </w:pPr>
      <w:r w:rsidRPr="008C6CF5">
        <w:rPr>
          <w:sz w:val="28"/>
          <w:szCs w:val="28"/>
        </w:rPr>
        <w:t>приобретение навыков самостоятельной работы, которые могут быть использованы выпускниками в профессиональной деятельности и повседневной жизни;</w:t>
      </w:r>
    </w:p>
    <w:p w:rsidR="0064488D" w:rsidRPr="008C6CF5" w:rsidRDefault="0064488D" w:rsidP="008167B5">
      <w:pPr>
        <w:numPr>
          <w:ilvl w:val="0"/>
          <w:numId w:val="34"/>
        </w:numPr>
        <w:shd w:val="clear" w:color="auto" w:fill="FFFFFF"/>
        <w:tabs>
          <w:tab w:val="clear" w:pos="720"/>
          <w:tab w:val="num" w:pos="-142"/>
        </w:tabs>
        <w:spacing w:line="276" w:lineRule="auto"/>
        <w:ind w:left="-567" w:firstLine="426"/>
        <w:jc w:val="both"/>
        <w:rPr>
          <w:sz w:val="28"/>
          <w:szCs w:val="28"/>
        </w:rPr>
      </w:pPr>
      <w:r w:rsidRPr="008C6CF5">
        <w:rPr>
          <w:sz w:val="28"/>
          <w:szCs w:val="28"/>
        </w:rPr>
        <w:t>формирование у обучающихся практических и интеллектуальных умений.</w:t>
      </w:r>
    </w:p>
    <w:p w:rsidR="0064488D" w:rsidRPr="008C6CF5" w:rsidRDefault="0064488D" w:rsidP="008167B5">
      <w:pPr>
        <w:spacing w:line="276" w:lineRule="auto"/>
        <w:ind w:left="-567" w:firstLine="426"/>
        <w:jc w:val="both"/>
        <w:rPr>
          <w:sz w:val="28"/>
          <w:szCs w:val="28"/>
        </w:rPr>
      </w:pPr>
      <w:r w:rsidRPr="008C6CF5">
        <w:rPr>
          <w:sz w:val="28"/>
          <w:szCs w:val="28"/>
          <w:shd w:val="clear" w:color="auto" w:fill="FFFFFF"/>
        </w:rPr>
        <w:t xml:space="preserve">     В методических указаниях приводится материал к </w:t>
      </w:r>
      <w:r w:rsidR="002F62F7" w:rsidRPr="008C6CF5">
        <w:rPr>
          <w:sz w:val="28"/>
          <w:szCs w:val="28"/>
          <w:shd w:val="clear" w:color="auto" w:fill="FFFFFF"/>
        </w:rPr>
        <w:t>8</w:t>
      </w:r>
      <w:r w:rsidRPr="008C6CF5">
        <w:rPr>
          <w:sz w:val="28"/>
          <w:szCs w:val="28"/>
          <w:shd w:val="clear" w:color="auto" w:fill="FFFFFF"/>
        </w:rPr>
        <w:t xml:space="preserve"> практическим </w:t>
      </w:r>
      <w:r w:rsidR="00F94A56" w:rsidRPr="008C6CF5">
        <w:rPr>
          <w:sz w:val="28"/>
          <w:szCs w:val="28"/>
          <w:shd w:val="clear" w:color="auto" w:fill="FFFFFF"/>
        </w:rPr>
        <w:t>работам</w:t>
      </w:r>
      <w:r w:rsidRPr="008C6CF5">
        <w:rPr>
          <w:sz w:val="28"/>
          <w:szCs w:val="28"/>
          <w:shd w:val="clear" w:color="auto" w:fill="FFFFFF"/>
        </w:rPr>
        <w:t>,</w:t>
      </w:r>
      <w:r w:rsidR="00F94A56" w:rsidRPr="008C6CF5">
        <w:rPr>
          <w:sz w:val="28"/>
          <w:szCs w:val="28"/>
          <w:shd w:val="clear" w:color="auto" w:fill="FFFFFF"/>
        </w:rPr>
        <w:t xml:space="preserve"> </w:t>
      </w:r>
      <w:r w:rsidRPr="008C6CF5">
        <w:rPr>
          <w:sz w:val="28"/>
          <w:szCs w:val="28"/>
          <w:shd w:val="clear" w:color="auto" w:fill="FFFFFF"/>
        </w:rPr>
        <w:t>содержащий краткий теоретический материал по темам практических занятий, практические задания и указания по их выполнению.</w:t>
      </w:r>
      <w:r w:rsidRPr="008C6CF5">
        <w:rPr>
          <w:rStyle w:val="apple-converted-space"/>
          <w:sz w:val="28"/>
          <w:szCs w:val="28"/>
          <w:shd w:val="clear" w:color="auto" w:fill="FFFFFF"/>
        </w:rPr>
        <w:t> </w:t>
      </w:r>
      <w:r w:rsidRPr="008C6CF5">
        <w:rPr>
          <w:sz w:val="28"/>
          <w:szCs w:val="28"/>
        </w:rPr>
        <w:br/>
      </w:r>
      <w:r w:rsidRPr="008C6CF5">
        <w:rPr>
          <w:sz w:val="28"/>
          <w:szCs w:val="28"/>
          <w:shd w:val="clear" w:color="auto" w:fill="FFFFFF"/>
        </w:rPr>
        <w:t xml:space="preserve">     Материалы сборника методических указаний по выполнению практических </w:t>
      </w:r>
      <w:r w:rsidRPr="008C6CF5">
        <w:rPr>
          <w:sz w:val="28"/>
          <w:szCs w:val="28"/>
          <w:shd w:val="clear" w:color="auto" w:fill="FFFFFF"/>
        </w:rPr>
        <w:lastRenderedPageBreak/>
        <w:t>работ</w:t>
      </w:r>
      <w:r w:rsidR="00F94A56" w:rsidRPr="008C6CF5">
        <w:rPr>
          <w:sz w:val="28"/>
          <w:szCs w:val="28"/>
          <w:shd w:val="clear" w:color="auto" w:fill="FFFFFF"/>
        </w:rPr>
        <w:t xml:space="preserve">/практических занятий </w:t>
      </w:r>
      <w:r w:rsidRPr="008C6CF5">
        <w:rPr>
          <w:sz w:val="28"/>
          <w:szCs w:val="28"/>
          <w:shd w:val="clear" w:color="auto" w:fill="FFFFFF"/>
        </w:rPr>
        <w:t xml:space="preserve"> направлены на формирование у обучающихся умений:</w:t>
      </w:r>
    </w:p>
    <w:p w:rsidR="0064488D" w:rsidRPr="008C6CF5" w:rsidRDefault="0064488D" w:rsidP="008167B5">
      <w:pPr>
        <w:numPr>
          <w:ilvl w:val="0"/>
          <w:numId w:val="35"/>
        </w:numPr>
        <w:shd w:val="clear" w:color="auto" w:fill="FFFFFF"/>
        <w:tabs>
          <w:tab w:val="clear" w:pos="720"/>
          <w:tab w:val="num" w:pos="0"/>
        </w:tabs>
        <w:spacing w:before="100" w:beforeAutospacing="1" w:after="100" w:afterAutospacing="1" w:line="276" w:lineRule="auto"/>
        <w:ind w:left="-567" w:firstLine="426"/>
        <w:jc w:val="both"/>
        <w:rPr>
          <w:sz w:val="28"/>
          <w:szCs w:val="28"/>
        </w:rPr>
      </w:pPr>
      <w:r w:rsidRPr="008C6CF5">
        <w:rPr>
          <w:sz w:val="28"/>
          <w:szCs w:val="28"/>
        </w:rPr>
        <w:t xml:space="preserve">объяснять роль </w:t>
      </w:r>
      <w:r w:rsidR="002F62F7" w:rsidRPr="008C6CF5">
        <w:rPr>
          <w:sz w:val="28"/>
          <w:szCs w:val="28"/>
        </w:rPr>
        <w:t>Электрических схем</w:t>
      </w:r>
      <w:r w:rsidRPr="008C6CF5">
        <w:rPr>
          <w:sz w:val="28"/>
          <w:szCs w:val="28"/>
        </w:rPr>
        <w:t xml:space="preserve"> в формировании </w:t>
      </w:r>
      <w:r w:rsidR="002F62F7" w:rsidRPr="008C6CF5">
        <w:rPr>
          <w:sz w:val="28"/>
          <w:szCs w:val="28"/>
        </w:rPr>
        <w:t>рабочего процесса электромонтера;</w:t>
      </w:r>
    </w:p>
    <w:p w:rsidR="0064488D" w:rsidRPr="008C6CF5" w:rsidRDefault="002F62F7" w:rsidP="008167B5">
      <w:pPr>
        <w:numPr>
          <w:ilvl w:val="0"/>
          <w:numId w:val="35"/>
        </w:numPr>
        <w:shd w:val="clear" w:color="auto" w:fill="FFFFFF"/>
        <w:tabs>
          <w:tab w:val="clear" w:pos="720"/>
          <w:tab w:val="num" w:pos="0"/>
        </w:tabs>
        <w:spacing w:before="100" w:beforeAutospacing="1" w:after="100" w:afterAutospacing="1" w:line="276" w:lineRule="auto"/>
        <w:ind w:left="-567" w:firstLine="426"/>
        <w:jc w:val="both"/>
        <w:rPr>
          <w:sz w:val="28"/>
          <w:szCs w:val="28"/>
        </w:rPr>
      </w:pPr>
      <w:r w:rsidRPr="008C6CF5">
        <w:rPr>
          <w:sz w:val="28"/>
          <w:szCs w:val="28"/>
        </w:rPr>
        <w:t xml:space="preserve">читать </w:t>
      </w:r>
      <w:r w:rsidR="0064488D" w:rsidRPr="008C6CF5">
        <w:rPr>
          <w:sz w:val="28"/>
          <w:szCs w:val="28"/>
        </w:rPr>
        <w:t xml:space="preserve">элементарные </w:t>
      </w:r>
      <w:r w:rsidRPr="008C6CF5">
        <w:rPr>
          <w:sz w:val="28"/>
          <w:szCs w:val="28"/>
        </w:rPr>
        <w:t>электрические схемы</w:t>
      </w:r>
      <w:r w:rsidR="0064488D" w:rsidRPr="008C6CF5">
        <w:rPr>
          <w:sz w:val="28"/>
          <w:szCs w:val="28"/>
        </w:rPr>
        <w:t>; составлять элементарные</w:t>
      </w:r>
      <w:r w:rsidRPr="008C6CF5">
        <w:rPr>
          <w:sz w:val="28"/>
          <w:szCs w:val="28"/>
        </w:rPr>
        <w:t xml:space="preserve"> электрические</w:t>
      </w:r>
      <w:r w:rsidR="0064488D" w:rsidRPr="008C6CF5">
        <w:rPr>
          <w:sz w:val="28"/>
          <w:szCs w:val="28"/>
        </w:rPr>
        <w:t xml:space="preserve"> схемы;</w:t>
      </w:r>
    </w:p>
    <w:p w:rsidR="0064488D" w:rsidRPr="008C6CF5" w:rsidRDefault="0064488D" w:rsidP="008167B5">
      <w:pPr>
        <w:numPr>
          <w:ilvl w:val="0"/>
          <w:numId w:val="35"/>
        </w:numPr>
        <w:shd w:val="clear" w:color="auto" w:fill="FFFFFF"/>
        <w:tabs>
          <w:tab w:val="clear" w:pos="720"/>
          <w:tab w:val="num" w:pos="0"/>
        </w:tabs>
        <w:spacing w:before="100" w:beforeAutospacing="1" w:after="100" w:afterAutospacing="1" w:line="276" w:lineRule="auto"/>
        <w:ind w:left="-567" w:firstLine="426"/>
        <w:jc w:val="both"/>
        <w:rPr>
          <w:sz w:val="28"/>
          <w:szCs w:val="28"/>
        </w:rPr>
      </w:pPr>
      <w:r w:rsidRPr="008C6CF5">
        <w:rPr>
          <w:sz w:val="28"/>
          <w:szCs w:val="28"/>
        </w:rPr>
        <w:t xml:space="preserve">сравнивать </w:t>
      </w:r>
      <w:r w:rsidR="002F62F7" w:rsidRPr="008C6CF5">
        <w:rPr>
          <w:sz w:val="28"/>
          <w:szCs w:val="28"/>
        </w:rPr>
        <w:t>электрические схемы с определением принципа работы электрооборудования</w:t>
      </w:r>
      <w:r w:rsidRPr="008C6CF5">
        <w:rPr>
          <w:sz w:val="28"/>
          <w:szCs w:val="28"/>
        </w:rPr>
        <w:t>;</w:t>
      </w:r>
    </w:p>
    <w:p w:rsidR="0064488D" w:rsidRPr="008C6CF5" w:rsidRDefault="0064488D" w:rsidP="008167B5">
      <w:pPr>
        <w:numPr>
          <w:ilvl w:val="0"/>
          <w:numId w:val="35"/>
        </w:numPr>
        <w:shd w:val="clear" w:color="auto" w:fill="FFFFFF"/>
        <w:tabs>
          <w:tab w:val="clear" w:pos="720"/>
          <w:tab w:val="num" w:pos="0"/>
        </w:tabs>
        <w:spacing w:before="100" w:beforeAutospacing="1" w:after="100" w:afterAutospacing="1" w:line="276" w:lineRule="auto"/>
        <w:ind w:left="-567" w:firstLine="426"/>
        <w:jc w:val="both"/>
        <w:rPr>
          <w:sz w:val="28"/>
          <w:szCs w:val="28"/>
        </w:rPr>
      </w:pPr>
      <w:r w:rsidRPr="008C6CF5">
        <w:rPr>
          <w:sz w:val="28"/>
          <w:szCs w:val="28"/>
        </w:rPr>
        <w:t>анализировать</w:t>
      </w:r>
      <w:r w:rsidR="002F62F7" w:rsidRPr="008C6CF5">
        <w:rPr>
          <w:sz w:val="28"/>
          <w:szCs w:val="28"/>
        </w:rPr>
        <w:t xml:space="preserve"> сборку электрических схем</w:t>
      </w:r>
      <w:r w:rsidRPr="008C6CF5">
        <w:rPr>
          <w:sz w:val="28"/>
          <w:szCs w:val="28"/>
        </w:rPr>
        <w:t>;</w:t>
      </w:r>
    </w:p>
    <w:p w:rsidR="0064488D" w:rsidRPr="008C6CF5" w:rsidRDefault="0064488D" w:rsidP="008167B5">
      <w:pPr>
        <w:numPr>
          <w:ilvl w:val="0"/>
          <w:numId w:val="35"/>
        </w:numPr>
        <w:shd w:val="clear" w:color="auto" w:fill="FFFFFF"/>
        <w:tabs>
          <w:tab w:val="clear" w:pos="720"/>
          <w:tab w:val="num" w:pos="0"/>
        </w:tabs>
        <w:spacing w:before="100" w:beforeAutospacing="1" w:after="100" w:afterAutospacing="1" w:line="276" w:lineRule="auto"/>
        <w:ind w:left="-567" w:firstLine="426"/>
        <w:jc w:val="both"/>
        <w:rPr>
          <w:sz w:val="28"/>
          <w:szCs w:val="28"/>
        </w:rPr>
      </w:pPr>
      <w:r w:rsidRPr="008C6CF5">
        <w:rPr>
          <w:sz w:val="28"/>
          <w:szCs w:val="28"/>
        </w:rPr>
        <w:t xml:space="preserve">находить информацию </w:t>
      </w:r>
      <w:r w:rsidR="002F62F7" w:rsidRPr="008C6CF5">
        <w:rPr>
          <w:sz w:val="28"/>
          <w:szCs w:val="28"/>
        </w:rPr>
        <w:t>об электрических схемах и их элементах</w:t>
      </w:r>
      <w:r w:rsidRPr="008C6CF5">
        <w:rPr>
          <w:sz w:val="28"/>
          <w:szCs w:val="28"/>
        </w:rPr>
        <w:t xml:space="preserve"> в различных источниках (учебниках, справочниках, научно-популярных изданиях, компьютерных базах, ресурсах сети Интернет);</w:t>
      </w:r>
    </w:p>
    <w:p w:rsidR="00F94A56" w:rsidRPr="008C6CF5" w:rsidRDefault="0064488D" w:rsidP="008167B5">
      <w:pPr>
        <w:numPr>
          <w:ilvl w:val="0"/>
          <w:numId w:val="35"/>
        </w:numPr>
        <w:shd w:val="clear" w:color="auto" w:fill="FFFFFF"/>
        <w:tabs>
          <w:tab w:val="clear" w:pos="720"/>
          <w:tab w:val="num" w:pos="0"/>
        </w:tabs>
        <w:spacing w:line="276" w:lineRule="auto"/>
        <w:ind w:left="-567" w:firstLine="426"/>
        <w:jc w:val="both"/>
        <w:rPr>
          <w:sz w:val="28"/>
          <w:szCs w:val="28"/>
        </w:rPr>
      </w:pPr>
      <w:r w:rsidRPr="008C6CF5">
        <w:rPr>
          <w:sz w:val="28"/>
          <w:szCs w:val="28"/>
        </w:rPr>
        <w:t>использовать приобретённые знания и умения в практической деятельности и повседневной жизни.</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b/>
          <w:bCs/>
          <w:color w:val="000000"/>
          <w:sz w:val="28"/>
          <w:szCs w:val="28"/>
          <w:bdr w:val="none" w:sz="0" w:space="0" w:color="auto" w:frame="1"/>
        </w:rPr>
        <w:t>Критерии и нормы оценки знаний и умений обучающихс</w:t>
      </w:r>
      <w:r w:rsidR="00735E54" w:rsidRPr="008C6CF5">
        <w:rPr>
          <w:b/>
          <w:bCs/>
          <w:color w:val="000000"/>
          <w:sz w:val="28"/>
          <w:szCs w:val="28"/>
          <w:bdr w:val="none" w:sz="0" w:space="0" w:color="auto" w:frame="1"/>
        </w:rPr>
        <w:t xml:space="preserve">я за практические </w:t>
      </w:r>
      <w:r w:rsidRPr="008C6CF5">
        <w:rPr>
          <w:b/>
          <w:bCs/>
          <w:color w:val="000000"/>
          <w:sz w:val="28"/>
          <w:szCs w:val="28"/>
          <w:bdr w:val="none" w:sz="0" w:space="0" w:color="auto" w:frame="1"/>
        </w:rPr>
        <w:t xml:space="preserve"> работы</w:t>
      </w:r>
      <w:r w:rsidR="00735E54" w:rsidRPr="008C6CF5">
        <w:rPr>
          <w:b/>
          <w:bCs/>
          <w:color w:val="000000"/>
          <w:sz w:val="28"/>
          <w:szCs w:val="28"/>
          <w:bdr w:val="none" w:sz="0" w:space="0" w:color="auto" w:frame="1"/>
        </w:rPr>
        <w:t>:</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u w:val="single"/>
          <w:bdr w:val="none" w:sz="0" w:space="0" w:color="auto" w:frame="1"/>
        </w:rPr>
        <w:t>Оценка «5» ставится, если</w:t>
      </w:r>
      <w:r w:rsidRPr="008C6CF5">
        <w:rPr>
          <w:color w:val="000000"/>
          <w:sz w:val="28"/>
          <w:szCs w:val="28"/>
        </w:rPr>
        <w:t>:</w:t>
      </w:r>
    </w:p>
    <w:p w:rsidR="00113FAA"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xml:space="preserve">1. Правильно и </w:t>
      </w:r>
      <w:r w:rsidR="00113FAA" w:rsidRPr="008C6CF5">
        <w:rPr>
          <w:color w:val="000000"/>
          <w:sz w:val="28"/>
          <w:szCs w:val="28"/>
        </w:rPr>
        <w:t xml:space="preserve"> самостоятельно определяет цель данных работ; выполняет работу в полном об</w:t>
      </w:r>
      <w:r w:rsidRPr="008C6CF5">
        <w:rPr>
          <w:color w:val="000000"/>
          <w:sz w:val="28"/>
          <w:szCs w:val="28"/>
        </w:rPr>
        <w:t xml:space="preserve">ъёме с соблюдением необходимой  </w:t>
      </w:r>
      <w:r w:rsidR="00113FAA" w:rsidRPr="008C6CF5">
        <w:rPr>
          <w:color w:val="000000"/>
          <w:sz w:val="28"/>
          <w:szCs w:val="28"/>
        </w:rPr>
        <w:t> последовательнос</w:t>
      </w:r>
      <w:r w:rsidRPr="008C6CF5">
        <w:rPr>
          <w:color w:val="000000"/>
          <w:sz w:val="28"/>
          <w:szCs w:val="28"/>
        </w:rPr>
        <w:t>ти проведения опытов, измерений, описаний и т.д.</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2. Самостоятельно, рационально выбирает и готовит для выполнения работ необходимое оборудование; проводит данные работы в условиях, обеспечивающих получение наиболее точных результатов.</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xml:space="preserve">3. Грамотно, логично описывает ход практических работ, </w:t>
      </w:r>
      <w:r w:rsidR="00735E54" w:rsidRPr="008C6CF5">
        <w:rPr>
          <w:color w:val="000000"/>
          <w:sz w:val="28"/>
          <w:szCs w:val="28"/>
        </w:rPr>
        <w:t xml:space="preserve">занятий </w:t>
      </w:r>
      <w:r w:rsidRPr="008C6CF5">
        <w:rPr>
          <w:color w:val="000000"/>
          <w:sz w:val="28"/>
          <w:szCs w:val="28"/>
        </w:rPr>
        <w:t>правильно формулирует выводы; точно и аккуратно выполняет все записи, таблицы, рисунки, чертежи, графики, вычисления.</w:t>
      </w:r>
    </w:p>
    <w:p w:rsidR="00735E54"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4. Проявляет организационно-трудовые умения: поддерживает чистоту рабочего места, порядок на столе, экономно расходует материалы; соблюдает правила техники безопасности при выполнении работ.</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u w:val="single"/>
          <w:bdr w:val="none" w:sz="0" w:space="0" w:color="auto" w:frame="1"/>
        </w:rPr>
        <w:t xml:space="preserve">Оценка «4» ставится, если </w:t>
      </w:r>
      <w:r w:rsidR="00735E54" w:rsidRPr="008C6CF5">
        <w:rPr>
          <w:color w:val="000000"/>
          <w:sz w:val="28"/>
          <w:szCs w:val="28"/>
          <w:u w:val="single"/>
          <w:bdr w:val="none" w:sz="0" w:space="0" w:color="auto" w:frame="1"/>
        </w:rPr>
        <w:t xml:space="preserve">обучающийся </w:t>
      </w:r>
      <w:r w:rsidRPr="008C6CF5">
        <w:rPr>
          <w:color w:val="000000"/>
          <w:sz w:val="28"/>
          <w:szCs w:val="28"/>
        </w:rPr>
        <w:t>:</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1. Выполняет практическую работу полностью в соответствии с требованиями при оценивании результатов на "5", но допускает в вычислениях, измерениях два — три недочёта или одну негрубую ошибку и один недочёт.</w:t>
      </w:r>
    </w:p>
    <w:p w:rsidR="00735E54"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2. При оформлении работ допускает неточности в описании хода действий; делает неполные выводы при обобщении.</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u w:val="single"/>
          <w:bdr w:val="none" w:sz="0" w:space="0" w:color="auto" w:frame="1"/>
        </w:rPr>
        <w:t xml:space="preserve">Оценка «3» ставится, если </w:t>
      </w:r>
      <w:r w:rsidR="00735E54" w:rsidRPr="008C6CF5">
        <w:rPr>
          <w:color w:val="000000"/>
          <w:sz w:val="28"/>
          <w:szCs w:val="28"/>
          <w:u w:val="single"/>
          <w:bdr w:val="none" w:sz="0" w:space="0" w:color="auto" w:frame="1"/>
        </w:rPr>
        <w:t>обучающийся</w:t>
      </w:r>
      <w:r w:rsidRPr="008C6CF5">
        <w:rPr>
          <w:color w:val="000000"/>
          <w:sz w:val="28"/>
          <w:szCs w:val="28"/>
        </w:rPr>
        <w:t>: </w:t>
      </w:r>
    </w:p>
    <w:p w:rsidR="00113FAA"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lastRenderedPageBreak/>
        <w:t>1.</w:t>
      </w:r>
      <w:r w:rsidR="00113FAA" w:rsidRPr="008C6CF5">
        <w:rPr>
          <w:color w:val="000000"/>
          <w:sz w:val="28"/>
          <w:szCs w:val="28"/>
        </w:rPr>
        <w:t xml:space="preserve"> Правильно выполняет работу не менее, чем на 50%, однако объём выполненной части таков, что позволяет получить верные результаты и сделать выводы по основным, принципиальным важным задачам работы.</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xml:space="preserve">2. Подбирает оборудование, материал, начинает работу с помощью </w:t>
      </w:r>
      <w:r w:rsidR="00735E54" w:rsidRPr="008C6CF5">
        <w:rPr>
          <w:color w:val="000000"/>
          <w:sz w:val="28"/>
          <w:szCs w:val="28"/>
        </w:rPr>
        <w:t>преподавателя</w:t>
      </w:r>
      <w:r w:rsidRPr="008C6CF5">
        <w:rPr>
          <w:color w:val="000000"/>
          <w:sz w:val="28"/>
          <w:szCs w:val="28"/>
        </w:rPr>
        <w:t>; или в ходе проведения измерений, вычислений, наблюдений допускает ошибки, неточно формулирует выводы, обобщения.</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3. Проводит работу в нерациональных условиях, что приводит к получению результатов с большими погрешностями; или в отчёте допускает в общей сложности не более двух ошибок (в записях чисел, результатов измерений, вычислений, составлении графиков, таблиц, схем и т. д.), не имеющих для данной работы принципиального значения, но повлиявших на результат выполнения.</w:t>
      </w:r>
    </w:p>
    <w:p w:rsidR="00735E54"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xml:space="preserve">4. Допускает грубую ошибку в ходе выполнения работы: в объяснении, в оформлении, в соблюдении правил техники безопасности, которую </w:t>
      </w:r>
      <w:r w:rsidR="00735E54" w:rsidRPr="008C6CF5">
        <w:rPr>
          <w:color w:val="000000"/>
          <w:sz w:val="28"/>
          <w:szCs w:val="28"/>
        </w:rPr>
        <w:t xml:space="preserve">обучающийся </w:t>
      </w:r>
      <w:r w:rsidRPr="008C6CF5">
        <w:rPr>
          <w:color w:val="000000"/>
          <w:sz w:val="28"/>
          <w:szCs w:val="28"/>
        </w:rPr>
        <w:t xml:space="preserve">исправляет по требованию </w:t>
      </w:r>
      <w:r w:rsidR="00735E54" w:rsidRPr="008C6CF5">
        <w:rPr>
          <w:color w:val="000000"/>
          <w:sz w:val="28"/>
          <w:szCs w:val="28"/>
        </w:rPr>
        <w:t>преподавателя</w:t>
      </w:r>
      <w:r w:rsidRPr="008C6CF5">
        <w:rPr>
          <w:color w:val="000000"/>
          <w:sz w:val="28"/>
          <w:szCs w:val="28"/>
        </w:rPr>
        <w:t>.</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u w:val="single"/>
          <w:bdr w:val="none" w:sz="0" w:space="0" w:color="auto" w:frame="1"/>
        </w:rPr>
        <w:t xml:space="preserve">Оценка "2" ставится, если </w:t>
      </w:r>
      <w:r w:rsidR="00735E54" w:rsidRPr="008C6CF5">
        <w:rPr>
          <w:color w:val="000000"/>
          <w:sz w:val="28"/>
          <w:szCs w:val="28"/>
          <w:u w:val="single"/>
          <w:bdr w:val="none" w:sz="0" w:space="0" w:color="auto" w:frame="1"/>
        </w:rPr>
        <w:t>обучающийся</w:t>
      </w:r>
      <w:r w:rsidRPr="008C6CF5">
        <w:rPr>
          <w:color w:val="000000"/>
          <w:sz w:val="28"/>
          <w:szCs w:val="28"/>
        </w:rPr>
        <w:t>:</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xml:space="preserve">1. Не определяет самостоятельно цель работы, не может без помощи </w:t>
      </w:r>
      <w:r w:rsidR="00735E54" w:rsidRPr="008C6CF5">
        <w:rPr>
          <w:color w:val="000000"/>
          <w:sz w:val="28"/>
          <w:szCs w:val="28"/>
        </w:rPr>
        <w:t>преподавателя</w:t>
      </w:r>
      <w:r w:rsidRPr="008C6CF5">
        <w:rPr>
          <w:color w:val="000000"/>
          <w:sz w:val="28"/>
          <w:szCs w:val="28"/>
        </w:rPr>
        <w:t xml:space="preserve"> подготовить соответствующее оборудование; выполняет работу не полностью, и объём выполненной части не позволяет сделать правильные выводы.</w:t>
      </w:r>
    </w:p>
    <w:p w:rsidR="00113FAA" w:rsidRPr="008C6CF5" w:rsidRDefault="00113FAA"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2. Допускает две и более грубые ошибки в ходе работ, которые не может исправить по требованию педагога; или производит измерения, вычисления, наблюдения неверно.</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b/>
          <w:bCs/>
          <w:color w:val="000000"/>
          <w:sz w:val="28"/>
          <w:szCs w:val="28"/>
          <w:bdr w:val="none" w:sz="0" w:space="0" w:color="auto" w:frame="1"/>
        </w:rPr>
        <w:t>Критерии и нормы оценки знаний и умений обучающихся за практические занятия:</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u w:val="single"/>
          <w:bdr w:val="none" w:sz="0" w:space="0" w:color="auto" w:frame="1"/>
        </w:rPr>
        <w:t>Оценка «5» ставится, если обучающийся</w:t>
      </w:r>
      <w:r w:rsidRPr="008C6CF5">
        <w:rPr>
          <w:color w:val="000000"/>
          <w:sz w:val="28"/>
          <w:szCs w:val="28"/>
        </w:rPr>
        <w:t>:</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1. Выполняет работу без ошибок и /или/ допускает не более одного недочёта.</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2. Соблюдает культуру письменной речи; правила оформления письменных работ. </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u w:val="single"/>
          <w:bdr w:val="none" w:sz="0" w:space="0" w:color="auto" w:frame="1"/>
        </w:rPr>
        <w:t>Оценка «4» ставится, если обучающийся:</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1. Выполняет письменную работу полностью, но допускает в ней не более одной негрубой ошибки и одного недочёта и /или/ не более двух недочётов.</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2. Соблюдает культуру письменной речи, правила оформления письменных работ, но - допускает небольшие помарки при ведении записей.</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u w:val="single"/>
          <w:bdr w:val="none" w:sz="0" w:space="0" w:color="auto" w:frame="1"/>
        </w:rPr>
        <w:t>Оценка «3» ставится, если обучающийся:</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1. Правильно выполняет не менее половины работы.</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2. Допускает не более двух грубых ошибок, или не более одной грубой, одной негрубой ошибки и одного недочёта, или не более трёх негрубых ошибок, или одной негрубой ошибки и трёх недочётов, или при отсутствии ошибок, но при наличии пяти недочётов. </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lastRenderedPageBreak/>
        <w:t>3. Допускает незначительное несоблюдение основных норм культуры письменной речи, правил оформления письменных работ. </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u w:val="single"/>
          <w:bdr w:val="none" w:sz="0" w:space="0" w:color="auto" w:frame="1"/>
        </w:rPr>
        <w:t>Оценка «2» ставится, если обучающийся</w:t>
      </w:r>
      <w:r w:rsidRPr="008C6CF5">
        <w:rPr>
          <w:color w:val="000000"/>
          <w:sz w:val="28"/>
          <w:szCs w:val="28"/>
        </w:rPr>
        <w:t>:</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1. Правильно выполняет менее половины письменной работы.</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2. Допускает число ошибок и недочётов, превосходящее норму, при которой может быть выставлена оценка "3".</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3. Допускает значительное несоблюдение основных норм культуры письменной речи, правил оформления письменных работ.</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b/>
          <w:bCs/>
          <w:color w:val="000000"/>
          <w:sz w:val="28"/>
          <w:szCs w:val="28"/>
          <w:u w:val="single"/>
          <w:bdr w:val="none" w:sz="0" w:space="0" w:color="auto" w:frame="1"/>
        </w:rPr>
        <w:t>Общая классификация ошибок:</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При оценке знаний, умений, навыков следует учитывать все ошибки (грубые и негрубые), недочёты:</w:t>
      </w:r>
    </w:p>
    <w:p w:rsidR="00735E54" w:rsidRPr="008C6CF5" w:rsidRDefault="00735E54" w:rsidP="008167B5">
      <w:pPr>
        <w:shd w:val="clear" w:color="auto" w:fill="FFFFFF"/>
        <w:spacing w:line="276" w:lineRule="auto"/>
        <w:ind w:left="-567" w:firstLine="426"/>
        <w:jc w:val="both"/>
        <w:textAlignment w:val="baseline"/>
        <w:rPr>
          <w:b/>
          <w:color w:val="000000"/>
          <w:sz w:val="28"/>
          <w:szCs w:val="28"/>
        </w:rPr>
      </w:pPr>
      <w:r w:rsidRPr="008C6CF5">
        <w:rPr>
          <w:color w:val="000000"/>
          <w:sz w:val="28"/>
          <w:szCs w:val="28"/>
        </w:rPr>
        <w:t> </w:t>
      </w:r>
      <w:r w:rsidRPr="008C6CF5">
        <w:rPr>
          <w:b/>
          <w:iCs/>
          <w:color w:val="000000"/>
          <w:sz w:val="28"/>
          <w:szCs w:val="28"/>
          <w:u w:val="single"/>
          <w:bdr w:val="none" w:sz="0" w:space="0" w:color="auto" w:frame="1"/>
        </w:rPr>
        <w:t>Грубыми считаются ошибки</w:t>
      </w:r>
      <w:r w:rsidRPr="008C6CF5">
        <w:rPr>
          <w:b/>
          <w:iCs/>
          <w:color w:val="000000"/>
          <w:sz w:val="28"/>
          <w:szCs w:val="28"/>
          <w:bdr w:val="none" w:sz="0" w:space="0" w:color="auto" w:frame="1"/>
        </w:rPr>
        <w:t>:</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незнание определения основных понятий, законов, правил, основных положений , теории, незнание формул, общепринятых символов обозначений величин, единиц их измерения, наименований этих единиц;</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неумение выделить в ответе главное; обобщить результаты изучения;</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неумение применить знания для решения задач, объяснения явления;</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неумение читать и строить графики, принципиальные схемы;</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xml:space="preserve">- неумение подготовить установку или лабораторное </w:t>
      </w:r>
      <w:r w:rsidR="004C7F2D" w:rsidRPr="008C6CF5">
        <w:rPr>
          <w:color w:val="000000"/>
          <w:sz w:val="28"/>
          <w:szCs w:val="28"/>
        </w:rPr>
        <w:t xml:space="preserve">оборудование, провести опыт, </w:t>
      </w:r>
      <w:r w:rsidRPr="008C6CF5">
        <w:rPr>
          <w:color w:val="000000"/>
          <w:sz w:val="28"/>
          <w:szCs w:val="28"/>
        </w:rPr>
        <w:t>наблюдение, сделать необходимые расчёты или использовать полученные данные для выводов;</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неумение пользоваться первоисточниками, учебником, справочником;</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нарушение техники безопасности, небрежное отношение к оборудованию, приборам, материалам.</w:t>
      </w:r>
    </w:p>
    <w:p w:rsidR="00735E54" w:rsidRPr="008C6CF5" w:rsidRDefault="00735E54" w:rsidP="008167B5">
      <w:pPr>
        <w:shd w:val="clear" w:color="auto" w:fill="FFFFFF"/>
        <w:spacing w:line="276" w:lineRule="auto"/>
        <w:ind w:left="-567" w:firstLine="426"/>
        <w:jc w:val="both"/>
        <w:textAlignment w:val="baseline"/>
        <w:rPr>
          <w:b/>
          <w:color w:val="000000"/>
          <w:sz w:val="28"/>
          <w:szCs w:val="28"/>
        </w:rPr>
      </w:pPr>
      <w:r w:rsidRPr="008C6CF5">
        <w:rPr>
          <w:b/>
          <w:iCs/>
          <w:color w:val="000000"/>
          <w:sz w:val="28"/>
          <w:szCs w:val="28"/>
          <w:u w:val="single"/>
          <w:bdr w:val="none" w:sz="0" w:space="0" w:color="auto" w:frame="1"/>
        </w:rPr>
        <w:t>К негрубым относятся ошибки</w:t>
      </w:r>
      <w:r w:rsidRPr="008C6CF5">
        <w:rPr>
          <w:b/>
          <w:i/>
          <w:iCs/>
          <w:color w:val="000000"/>
          <w:sz w:val="28"/>
          <w:szCs w:val="28"/>
          <w:bdr w:val="none" w:sz="0" w:space="0" w:color="auto" w:frame="1"/>
        </w:rPr>
        <w:t>:</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неточность формулировок, определений, понятий, законов, теорий, вызванная неполнотой охвата основных признаков определяемого понятия или заменой 1 — 3 из этих признаков второстепенными;</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ошибки при снятии показаний с измерительных приборов, не связанные с определением цены деления шкалы; </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ошибки, вызванные несоблюдением условий проведения опыта, наблюдения, условий работы прибора, оборудования;</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ошибки в условных обозначениях на схемах, неточность графика;</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нерациональный метод решения задачи, выполнения части практической работы, недостаточно продуманный план устного ответа (нарушение логики изложения, подмена отдельных основных вопросов второстепенными);</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нерациональные методы работы со справочной литературой;</w:t>
      </w:r>
    </w:p>
    <w:p w:rsidR="00735E54" w:rsidRPr="008C6CF5" w:rsidRDefault="00735E54" w:rsidP="008167B5">
      <w:pPr>
        <w:shd w:val="clear" w:color="auto" w:fill="FFFFFF"/>
        <w:spacing w:line="276" w:lineRule="auto"/>
        <w:ind w:left="-567" w:firstLine="426"/>
        <w:jc w:val="both"/>
        <w:textAlignment w:val="baseline"/>
        <w:rPr>
          <w:color w:val="000000"/>
          <w:sz w:val="28"/>
          <w:szCs w:val="28"/>
        </w:rPr>
      </w:pPr>
      <w:r w:rsidRPr="008C6CF5">
        <w:rPr>
          <w:color w:val="000000"/>
          <w:sz w:val="28"/>
          <w:szCs w:val="28"/>
        </w:rPr>
        <w:t>- неумение решать задачи, выполнять задания в общем виде.</w:t>
      </w:r>
    </w:p>
    <w:p w:rsidR="00735E54" w:rsidRPr="008C6CF5" w:rsidRDefault="004C7F2D" w:rsidP="008167B5">
      <w:pPr>
        <w:pStyle w:val="a7"/>
        <w:shd w:val="clear" w:color="auto" w:fill="FFFFFF"/>
        <w:spacing w:before="0" w:beforeAutospacing="0" w:after="0" w:afterAutospacing="0" w:line="276" w:lineRule="auto"/>
        <w:ind w:left="-567" w:firstLine="426"/>
        <w:jc w:val="both"/>
        <w:textAlignment w:val="baseline"/>
        <w:rPr>
          <w:rFonts w:ascii="Times New Roman" w:hAnsi="Times New Roman" w:cs="Times New Roman"/>
          <w:b/>
          <w:color w:val="000000"/>
          <w:sz w:val="28"/>
          <w:szCs w:val="28"/>
        </w:rPr>
      </w:pPr>
      <w:r w:rsidRPr="008C6CF5">
        <w:rPr>
          <w:rFonts w:ascii="Times New Roman" w:hAnsi="Times New Roman" w:cs="Times New Roman"/>
          <w:b/>
          <w:iCs/>
          <w:color w:val="000000"/>
          <w:sz w:val="28"/>
          <w:szCs w:val="28"/>
          <w:u w:val="single"/>
          <w:bdr w:val="none" w:sz="0" w:space="0" w:color="auto" w:frame="1"/>
        </w:rPr>
        <w:t>Недочётам</w:t>
      </w:r>
      <w:r w:rsidR="00735E54" w:rsidRPr="008C6CF5">
        <w:rPr>
          <w:rFonts w:ascii="Times New Roman" w:hAnsi="Times New Roman" w:cs="Times New Roman"/>
          <w:b/>
          <w:iCs/>
          <w:color w:val="000000"/>
          <w:sz w:val="28"/>
          <w:szCs w:val="28"/>
          <w:u w:val="single"/>
          <w:bdr w:val="none" w:sz="0" w:space="0" w:color="auto" w:frame="1"/>
        </w:rPr>
        <w:t>и являются:</w:t>
      </w:r>
    </w:p>
    <w:p w:rsidR="00735E54" w:rsidRPr="008C6CF5" w:rsidRDefault="00735E54" w:rsidP="008167B5">
      <w:pPr>
        <w:pStyle w:val="a7"/>
        <w:shd w:val="clear" w:color="auto" w:fill="FFFFFF"/>
        <w:spacing w:before="0" w:beforeAutospacing="0" w:after="0" w:afterAutospacing="0" w:line="276" w:lineRule="auto"/>
        <w:ind w:left="-567" w:firstLine="426"/>
        <w:jc w:val="both"/>
        <w:textAlignment w:val="baseline"/>
        <w:rPr>
          <w:rFonts w:ascii="Times New Roman" w:hAnsi="Times New Roman" w:cs="Times New Roman"/>
          <w:color w:val="000000"/>
          <w:sz w:val="28"/>
          <w:szCs w:val="28"/>
        </w:rPr>
      </w:pPr>
      <w:r w:rsidRPr="008C6CF5">
        <w:rPr>
          <w:rFonts w:ascii="Times New Roman" w:hAnsi="Times New Roman" w:cs="Times New Roman"/>
          <w:color w:val="000000"/>
          <w:sz w:val="28"/>
          <w:szCs w:val="28"/>
        </w:rPr>
        <w:lastRenderedPageBreak/>
        <w:t>- нерациональные приёмы вычислений и преобразований, выполнения опытов, наблюдений, практических заданий;</w:t>
      </w:r>
    </w:p>
    <w:p w:rsidR="00735E54" w:rsidRPr="008C6CF5" w:rsidRDefault="00735E54" w:rsidP="008167B5">
      <w:pPr>
        <w:pStyle w:val="a7"/>
        <w:shd w:val="clear" w:color="auto" w:fill="FFFFFF"/>
        <w:spacing w:before="0" w:beforeAutospacing="0" w:after="0" w:afterAutospacing="0" w:line="276" w:lineRule="auto"/>
        <w:ind w:left="-567" w:firstLine="426"/>
        <w:jc w:val="both"/>
        <w:textAlignment w:val="baseline"/>
        <w:rPr>
          <w:rFonts w:ascii="Times New Roman" w:hAnsi="Times New Roman" w:cs="Times New Roman"/>
          <w:color w:val="000000"/>
          <w:sz w:val="28"/>
          <w:szCs w:val="28"/>
        </w:rPr>
      </w:pPr>
      <w:r w:rsidRPr="008C6CF5">
        <w:rPr>
          <w:rFonts w:ascii="Times New Roman" w:hAnsi="Times New Roman" w:cs="Times New Roman"/>
          <w:color w:val="000000"/>
          <w:sz w:val="28"/>
          <w:szCs w:val="28"/>
        </w:rPr>
        <w:t>- арифметические ошибки в вычислениях;</w:t>
      </w:r>
    </w:p>
    <w:p w:rsidR="00735E54" w:rsidRPr="008C6CF5" w:rsidRDefault="00735E54" w:rsidP="008167B5">
      <w:pPr>
        <w:pStyle w:val="a7"/>
        <w:shd w:val="clear" w:color="auto" w:fill="FFFFFF"/>
        <w:spacing w:before="0" w:beforeAutospacing="0" w:after="0" w:afterAutospacing="0" w:line="276" w:lineRule="auto"/>
        <w:ind w:left="-567" w:firstLine="426"/>
        <w:jc w:val="both"/>
        <w:textAlignment w:val="baseline"/>
        <w:rPr>
          <w:rFonts w:ascii="Times New Roman" w:hAnsi="Times New Roman" w:cs="Times New Roman"/>
          <w:color w:val="000000"/>
          <w:sz w:val="28"/>
          <w:szCs w:val="28"/>
        </w:rPr>
      </w:pPr>
      <w:r w:rsidRPr="008C6CF5">
        <w:rPr>
          <w:rFonts w:ascii="Times New Roman" w:hAnsi="Times New Roman" w:cs="Times New Roman"/>
          <w:color w:val="000000"/>
          <w:sz w:val="28"/>
          <w:szCs w:val="28"/>
        </w:rPr>
        <w:t>- небрежное выполнение записей, чертежей, схем, графиков, таблиц;</w:t>
      </w:r>
    </w:p>
    <w:p w:rsidR="002F62F7" w:rsidRPr="00044966" w:rsidRDefault="00735E54" w:rsidP="00044966">
      <w:pPr>
        <w:pStyle w:val="a7"/>
        <w:shd w:val="clear" w:color="auto" w:fill="FFFFFF"/>
        <w:spacing w:before="0" w:beforeAutospacing="0" w:after="0" w:afterAutospacing="0" w:line="276" w:lineRule="auto"/>
        <w:ind w:left="-567" w:firstLine="426"/>
        <w:jc w:val="both"/>
        <w:textAlignment w:val="baseline"/>
        <w:rPr>
          <w:rFonts w:ascii="Times New Roman" w:hAnsi="Times New Roman" w:cs="Times New Roman"/>
          <w:color w:val="000000"/>
          <w:sz w:val="28"/>
          <w:szCs w:val="28"/>
        </w:rPr>
      </w:pPr>
      <w:r w:rsidRPr="008C6CF5">
        <w:rPr>
          <w:rFonts w:ascii="Times New Roman" w:hAnsi="Times New Roman" w:cs="Times New Roman"/>
          <w:color w:val="000000"/>
          <w:sz w:val="28"/>
          <w:szCs w:val="28"/>
        </w:rPr>
        <w:t xml:space="preserve">- орфографические и </w:t>
      </w:r>
      <w:r w:rsidR="00044966" w:rsidRPr="008C6CF5">
        <w:rPr>
          <w:rFonts w:ascii="Times New Roman" w:hAnsi="Times New Roman" w:cs="Times New Roman"/>
          <w:color w:val="000000"/>
          <w:sz w:val="28"/>
          <w:szCs w:val="28"/>
        </w:rPr>
        <w:t>пунктуационные</w:t>
      </w:r>
      <w:r w:rsidR="00044966">
        <w:rPr>
          <w:rFonts w:ascii="Times New Roman" w:hAnsi="Times New Roman" w:cs="Times New Roman"/>
          <w:color w:val="000000"/>
          <w:sz w:val="28"/>
          <w:szCs w:val="28"/>
        </w:rPr>
        <w:t xml:space="preserve"> ошибки</w:t>
      </w:r>
    </w:p>
    <w:p w:rsidR="002F62F7" w:rsidRPr="008C6CF5" w:rsidRDefault="002F62F7" w:rsidP="0010056D">
      <w:pPr>
        <w:spacing w:line="276" w:lineRule="auto"/>
        <w:ind w:firstLine="426"/>
        <w:jc w:val="center"/>
        <w:rPr>
          <w:b/>
          <w:sz w:val="28"/>
          <w:szCs w:val="28"/>
        </w:rPr>
      </w:pPr>
    </w:p>
    <w:p w:rsidR="00275CBD" w:rsidRPr="008C6CF5" w:rsidRDefault="00275CBD" w:rsidP="0010056D">
      <w:pPr>
        <w:spacing w:line="276" w:lineRule="auto"/>
        <w:ind w:firstLine="426"/>
        <w:jc w:val="center"/>
        <w:rPr>
          <w:b/>
          <w:sz w:val="28"/>
          <w:szCs w:val="28"/>
        </w:rPr>
      </w:pPr>
      <w:r w:rsidRPr="008C6CF5">
        <w:rPr>
          <w:b/>
          <w:sz w:val="28"/>
          <w:szCs w:val="28"/>
        </w:rPr>
        <w:t>Перечень практических работ</w:t>
      </w:r>
    </w:p>
    <w:tbl>
      <w:tblPr>
        <w:tblW w:w="96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01"/>
        <w:gridCol w:w="6804"/>
        <w:gridCol w:w="1713"/>
      </w:tblGrid>
      <w:tr w:rsidR="002F62F7" w:rsidRPr="008C6CF5" w:rsidTr="008C6CF5">
        <w:tc>
          <w:tcPr>
            <w:tcW w:w="1101" w:type="dxa"/>
          </w:tcPr>
          <w:p w:rsidR="002F62F7" w:rsidRPr="008C6CF5" w:rsidRDefault="002F62F7" w:rsidP="008C6CF5">
            <w:pPr>
              <w:spacing w:line="360" w:lineRule="auto"/>
              <w:jc w:val="center"/>
              <w:rPr>
                <w:b/>
                <w:sz w:val="28"/>
                <w:szCs w:val="28"/>
              </w:rPr>
            </w:pPr>
            <w:r w:rsidRPr="008C6CF5">
              <w:rPr>
                <w:b/>
                <w:sz w:val="28"/>
                <w:szCs w:val="28"/>
              </w:rPr>
              <w:t>№п/п</w:t>
            </w:r>
          </w:p>
        </w:tc>
        <w:tc>
          <w:tcPr>
            <w:tcW w:w="6804" w:type="dxa"/>
          </w:tcPr>
          <w:p w:rsidR="002F62F7" w:rsidRPr="008C6CF5" w:rsidRDefault="002F62F7" w:rsidP="008C6CF5">
            <w:pPr>
              <w:spacing w:line="360" w:lineRule="auto"/>
              <w:jc w:val="center"/>
              <w:rPr>
                <w:b/>
                <w:sz w:val="28"/>
                <w:szCs w:val="28"/>
              </w:rPr>
            </w:pPr>
            <w:r w:rsidRPr="008C6CF5">
              <w:rPr>
                <w:b/>
                <w:sz w:val="28"/>
                <w:szCs w:val="28"/>
              </w:rPr>
              <w:t>Название практической работы</w:t>
            </w:r>
          </w:p>
        </w:tc>
        <w:tc>
          <w:tcPr>
            <w:tcW w:w="1713" w:type="dxa"/>
          </w:tcPr>
          <w:p w:rsidR="002F62F7" w:rsidRPr="008C6CF5" w:rsidRDefault="002F62F7" w:rsidP="008C6CF5">
            <w:pPr>
              <w:spacing w:line="360" w:lineRule="auto"/>
              <w:jc w:val="center"/>
              <w:rPr>
                <w:b/>
                <w:sz w:val="28"/>
                <w:szCs w:val="28"/>
              </w:rPr>
            </w:pPr>
            <w:r w:rsidRPr="008C6CF5">
              <w:rPr>
                <w:b/>
                <w:sz w:val="28"/>
                <w:szCs w:val="28"/>
              </w:rPr>
              <w:t>Количество часов</w:t>
            </w:r>
          </w:p>
        </w:tc>
      </w:tr>
      <w:tr w:rsidR="002F62F7" w:rsidRPr="008C6CF5" w:rsidTr="008C6CF5">
        <w:tc>
          <w:tcPr>
            <w:tcW w:w="1101"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r w:rsidRPr="008C6CF5">
              <w:rPr>
                <w:bCs/>
                <w:sz w:val="28"/>
                <w:szCs w:val="28"/>
              </w:rPr>
              <w:t>1</w:t>
            </w:r>
          </w:p>
        </w:tc>
        <w:tc>
          <w:tcPr>
            <w:tcW w:w="6804"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Выполнение геометрических построений.</w:t>
            </w:r>
          </w:p>
        </w:tc>
        <w:tc>
          <w:tcPr>
            <w:tcW w:w="1713" w:type="dxa"/>
          </w:tcPr>
          <w:p w:rsidR="002F62F7" w:rsidRPr="008C6CF5" w:rsidRDefault="002F62F7" w:rsidP="008C6CF5">
            <w:pPr>
              <w:spacing w:line="360" w:lineRule="auto"/>
              <w:jc w:val="center"/>
              <w:rPr>
                <w:sz w:val="28"/>
                <w:szCs w:val="28"/>
              </w:rPr>
            </w:pPr>
            <w:r w:rsidRPr="008C6CF5">
              <w:rPr>
                <w:sz w:val="28"/>
                <w:szCs w:val="28"/>
              </w:rPr>
              <w:t>2</w:t>
            </w:r>
          </w:p>
        </w:tc>
      </w:tr>
      <w:tr w:rsidR="002F62F7" w:rsidRPr="008C6CF5" w:rsidTr="008C6CF5">
        <w:tc>
          <w:tcPr>
            <w:tcW w:w="1101" w:type="dxa"/>
            <w:vAlign w:val="center"/>
          </w:tcPr>
          <w:p w:rsidR="002F62F7" w:rsidRPr="008C6CF5" w:rsidRDefault="002F62F7" w:rsidP="008C6CF5">
            <w:pPr>
              <w:rPr>
                <w:bCs/>
                <w:sz w:val="28"/>
                <w:szCs w:val="28"/>
              </w:rPr>
            </w:pPr>
            <w:r w:rsidRPr="008C6CF5">
              <w:rPr>
                <w:bCs/>
                <w:sz w:val="28"/>
                <w:szCs w:val="28"/>
              </w:rPr>
              <w:t>2</w:t>
            </w:r>
          </w:p>
        </w:tc>
        <w:tc>
          <w:tcPr>
            <w:tcW w:w="6804" w:type="dxa"/>
          </w:tcPr>
          <w:p w:rsidR="002F62F7" w:rsidRPr="008C6CF5" w:rsidRDefault="002F62F7" w:rsidP="008C6CF5">
            <w:pPr>
              <w:tabs>
                <w:tab w:val="left" w:pos="131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Начертание условных графических обозначений элементов на электрических схемах.</w:t>
            </w:r>
          </w:p>
        </w:tc>
        <w:tc>
          <w:tcPr>
            <w:tcW w:w="1713" w:type="dxa"/>
          </w:tcPr>
          <w:p w:rsidR="002F62F7" w:rsidRPr="008C6CF5" w:rsidRDefault="002F62F7" w:rsidP="008C6CF5">
            <w:pPr>
              <w:spacing w:line="360" w:lineRule="auto"/>
              <w:jc w:val="center"/>
              <w:rPr>
                <w:sz w:val="28"/>
                <w:szCs w:val="28"/>
              </w:rPr>
            </w:pPr>
            <w:r w:rsidRPr="008C6CF5">
              <w:rPr>
                <w:sz w:val="28"/>
                <w:szCs w:val="28"/>
              </w:rPr>
              <w:t>2</w:t>
            </w:r>
          </w:p>
        </w:tc>
      </w:tr>
      <w:tr w:rsidR="002F62F7" w:rsidRPr="008C6CF5" w:rsidTr="008C6CF5">
        <w:tc>
          <w:tcPr>
            <w:tcW w:w="1101" w:type="dxa"/>
          </w:tcPr>
          <w:p w:rsidR="002F62F7" w:rsidRPr="008C6CF5" w:rsidRDefault="002F62F7" w:rsidP="008C6CF5">
            <w:pPr>
              <w:rPr>
                <w:bCs/>
                <w:sz w:val="28"/>
                <w:szCs w:val="28"/>
              </w:rPr>
            </w:pPr>
            <w:r w:rsidRPr="008C6CF5">
              <w:rPr>
                <w:bCs/>
                <w:sz w:val="28"/>
                <w:szCs w:val="28"/>
              </w:rPr>
              <w:t>3</w:t>
            </w:r>
          </w:p>
        </w:tc>
        <w:tc>
          <w:tcPr>
            <w:tcW w:w="6804"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Начертание буквенно-цифровых обозначений на электрических схемах.</w:t>
            </w:r>
          </w:p>
        </w:tc>
        <w:tc>
          <w:tcPr>
            <w:tcW w:w="1713" w:type="dxa"/>
          </w:tcPr>
          <w:p w:rsidR="002F62F7" w:rsidRPr="008C6CF5" w:rsidRDefault="002F62F7" w:rsidP="008C6CF5">
            <w:pPr>
              <w:spacing w:line="360" w:lineRule="auto"/>
              <w:jc w:val="center"/>
              <w:rPr>
                <w:sz w:val="28"/>
                <w:szCs w:val="28"/>
              </w:rPr>
            </w:pPr>
            <w:r w:rsidRPr="008C6CF5">
              <w:rPr>
                <w:sz w:val="28"/>
                <w:szCs w:val="28"/>
              </w:rPr>
              <w:t>2</w:t>
            </w:r>
          </w:p>
        </w:tc>
      </w:tr>
      <w:tr w:rsidR="002F62F7" w:rsidRPr="008C6CF5" w:rsidTr="008C6CF5">
        <w:tc>
          <w:tcPr>
            <w:tcW w:w="1101"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4</w:t>
            </w:r>
          </w:p>
        </w:tc>
        <w:tc>
          <w:tcPr>
            <w:tcW w:w="6804"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Начертание простых электрических схем</w:t>
            </w:r>
          </w:p>
        </w:tc>
        <w:tc>
          <w:tcPr>
            <w:tcW w:w="1713" w:type="dxa"/>
          </w:tcPr>
          <w:p w:rsidR="002F62F7" w:rsidRPr="008C6CF5" w:rsidRDefault="002F62F7" w:rsidP="008C6CF5">
            <w:pPr>
              <w:spacing w:line="360" w:lineRule="auto"/>
              <w:jc w:val="center"/>
              <w:rPr>
                <w:sz w:val="28"/>
                <w:szCs w:val="28"/>
              </w:rPr>
            </w:pPr>
            <w:r w:rsidRPr="008C6CF5">
              <w:rPr>
                <w:sz w:val="28"/>
                <w:szCs w:val="28"/>
              </w:rPr>
              <w:t>2</w:t>
            </w:r>
          </w:p>
        </w:tc>
      </w:tr>
      <w:tr w:rsidR="002F62F7" w:rsidRPr="008C6CF5" w:rsidTr="008C6CF5">
        <w:tc>
          <w:tcPr>
            <w:tcW w:w="1101"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5</w:t>
            </w:r>
          </w:p>
        </w:tc>
        <w:tc>
          <w:tcPr>
            <w:tcW w:w="6804"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Начертание сложных электрических схем.</w:t>
            </w:r>
          </w:p>
        </w:tc>
        <w:tc>
          <w:tcPr>
            <w:tcW w:w="1713" w:type="dxa"/>
          </w:tcPr>
          <w:p w:rsidR="002F62F7" w:rsidRPr="008C6CF5" w:rsidRDefault="002F62F7" w:rsidP="008C6CF5">
            <w:pPr>
              <w:spacing w:line="360" w:lineRule="auto"/>
              <w:jc w:val="center"/>
              <w:rPr>
                <w:sz w:val="28"/>
                <w:szCs w:val="28"/>
              </w:rPr>
            </w:pPr>
            <w:r w:rsidRPr="008C6CF5">
              <w:rPr>
                <w:sz w:val="28"/>
                <w:szCs w:val="28"/>
              </w:rPr>
              <w:t>2</w:t>
            </w:r>
          </w:p>
        </w:tc>
      </w:tr>
      <w:tr w:rsidR="002F62F7" w:rsidRPr="008C6CF5" w:rsidTr="008C6CF5">
        <w:tc>
          <w:tcPr>
            <w:tcW w:w="1101" w:type="dxa"/>
            <w:vAlign w:val="center"/>
          </w:tcPr>
          <w:p w:rsidR="002F62F7" w:rsidRPr="008C6CF5" w:rsidRDefault="002F62F7" w:rsidP="008C6CF5">
            <w:pPr>
              <w:rPr>
                <w:bCs/>
                <w:sz w:val="28"/>
                <w:szCs w:val="28"/>
              </w:rPr>
            </w:pPr>
            <w:r w:rsidRPr="008C6CF5">
              <w:rPr>
                <w:bCs/>
                <w:sz w:val="28"/>
                <w:szCs w:val="28"/>
              </w:rPr>
              <w:t>6</w:t>
            </w:r>
          </w:p>
        </w:tc>
        <w:tc>
          <w:tcPr>
            <w:tcW w:w="6804"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Чтение простых электрических схем.</w:t>
            </w:r>
          </w:p>
        </w:tc>
        <w:tc>
          <w:tcPr>
            <w:tcW w:w="1713" w:type="dxa"/>
          </w:tcPr>
          <w:p w:rsidR="002F62F7" w:rsidRPr="008C6CF5" w:rsidRDefault="002F62F7" w:rsidP="008C6CF5">
            <w:pPr>
              <w:spacing w:line="360" w:lineRule="auto"/>
              <w:jc w:val="center"/>
              <w:rPr>
                <w:sz w:val="28"/>
                <w:szCs w:val="28"/>
              </w:rPr>
            </w:pPr>
            <w:r w:rsidRPr="008C6CF5">
              <w:rPr>
                <w:sz w:val="28"/>
                <w:szCs w:val="28"/>
              </w:rPr>
              <w:t>2</w:t>
            </w:r>
          </w:p>
        </w:tc>
      </w:tr>
      <w:tr w:rsidR="002F62F7" w:rsidRPr="008C6CF5" w:rsidTr="008C6CF5">
        <w:tc>
          <w:tcPr>
            <w:tcW w:w="1101" w:type="dxa"/>
            <w:vAlign w:val="center"/>
          </w:tcPr>
          <w:p w:rsidR="002F62F7" w:rsidRPr="008C6CF5" w:rsidRDefault="002F62F7" w:rsidP="008C6CF5">
            <w:pPr>
              <w:rPr>
                <w:bCs/>
                <w:sz w:val="28"/>
                <w:szCs w:val="28"/>
              </w:rPr>
            </w:pPr>
            <w:r w:rsidRPr="008C6CF5">
              <w:rPr>
                <w:bCs/>
                <w:sz w:val="28"/>
                <w:szCs w:val="28"/>
              </w:rPr>
              <w:t>7</w:t>
            </w:r>
          </w:p>
        </w:tc>
        <w:tc>
          <w:tcPr>
            <w:tcW w:w="6804"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Чтение сложных электрических схем.</w:t>
            </w:r>
          </w:p>
        </w:tc>
        <w:tc>
          <w:tcPr>
            <w:tcW w:w="1713" w:type="dxa"/>
          </w:tcPr>
          <w:p w:rsidR="002F62F7" w:rsidRPr="008C6CF5" w:rsidRDefault="002F62F7" w:rsidP="008C6CF5">
            <w:pPr>
              <w:spacing w:line="360" w:lineRule="auto"/>
              <w:jc w:val="center"/>
              <w:rPr>
                <w:sz w:val="28"/>
                <w:szCs w:val="28"/>
              </w:rPr>
            </w:pPr>
            <w:r w:rsidRPr="008C6CF5">
              <w:rPr>
                <w:sz w:val="28"/>
                <w:szCs w:val="28"/>
              </w:rPr>
              <w:t>2</w:t>
            </w:r>
          </w:p>
        </w:tc>
      </w:tr>
      <w:tr w:rsidR="002F62F7" w:rsidRPr="008C6CF5" w:rsidTr="008C6CF5">
        <w:tc>
          <w:tcPr>
            <w:tcW w:w="1101"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8</w:t>
            </w:r>
          </w:p>
        </w:tc>
        <w:tc>
          <w:tcPr>
            <w:tcW w:w="6804" w:type="dxa"/>
          </w:tcPr>
          <w:p w:rsidR="002F62F7" w:rsidRPr="008C6CF5" w:rsidRDefault="002F62F7" w:rsidP="008C6C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r w:rsidRPr="008C6CF5">
              <w:rPr>
                <w:bCs/>
                <w:sz w:val="28"/>
                <w:szCs w:val="28"/>
              </w:rPr>
              <w:t>Выполнение комплексного чертежа.</w:t>
            </w:r>
          </w:p>
        </w:tc>
        <w:tc>
          <w:tcPr>
            <w:tcW w:w="1713" w:type="dxa"/>
          </w:tcPr>
          <w:p w:rsidR="002F62F7" w:rsidRPr="008C6CF5" w:rsidRDefault="002F62F7" w:rsidP="008C6CF5">
            <w:pPr>
              <w:spacing w:line="360" w:lineRule="auto"/>
              <w:jc w:val="center"/>
              <w:rPr>
                <w:sz w:val="28"/>
                <w:szCs w:val="28"/>
              </w:rPr>
            </w:pPr>
            <w:r w:rsidRPr="008C6CF5">
              <w:rPr>
                <w:sz w:val="28"/>
                <w:szCs w:val="28"/>
              </w:rPr>
              <w:t>2</w:t>
            </w:r>
          </w:p>
        </w:tc>
      </w:tr>
      <w:tr w:rsidR="002F62F7" w:rsidRPr="008C6CF5" w:rsidTr="008C6CF5">
        <w:tc>
          <w:tcPr>
            <w:tcW w:w="7905" w:type="dxa"/>
            <w:gridSpan w:val="2"/>
          </w:tcPr>
          <w:p w:rsidR="002F62F7" w:rsidRPr="008C6CF5" w:rsidRDefault="002F62F7" w:rsidP="008C6CF5">
            <w:pPr>
              <w:spacing w:line="360" w:lineRule="auto"/>
              <w:jc w:val="both"/>
              <w:rPr>
                <w:bCs/>
                <w:sz w:val="28"/>
                <w:szCs w:val="28"/>
              </w:rPr>
            </w:pPr>
            <w:r w:rsidRPr="008C6CF5">
              <w:rPr>
                <w:bCs/>
                <w:sz w:val="28"/>
                <w:szCs w:val="28"/>
              </w:rPr>
              <w:t>Итого</w:t>
            </w:r>
          </w:p>
        </w:tc>
        <w:tc>
          <w:tcPr>
            <w:tcW w:w="1713" w:type="dxa"/>
          </w:tcPr>
          <w:p w:rsidR="002F62F7" w:rsidRPr="008C6CF5" w:rsidRDefault="002F62F7" w:rsidP="008C6CF5">
            <w:pPr>
              <w:spacing w:line="360" w:lineRule="auto"/>
              <w:jc w:val="center"/>
              <w:rPr>
                <w:b/>
                <w:sz w:val="28"/>
                <w:szCs w:val="28"/>
              </w:rPr>
            </w:pPr>
            <w:r w:rsidRPr="008C6CF5">
              <w:rPr>
                <w:b/>
                <w:sz w:val="28"/>
                <w:szCs w:val="28"/>
              </w:rPr>
              <w:t>16</w:t>
            </w:r>
          </w:p>
        </w:tc>
      </w:tr>
    </w:tbl>
    <w:p w:rsidR="00DE08B9" w:rsidRPr="008C6CF5" w:rsidRDefault="00DE08B9" w:rsidP="00044966">
      <w:pPr>
        <w:rPr>
          <w:sz w:val="28"/>
          <w:szCs w:val="28"/>
          <w:shd w:val="clear" w:color="auto" w:fill="FFFFFF"/>
        </w:rPr>
      </w:pPr>
    </w:p>
    <w:p w:rsidR="00004115" w:rsidRPr="008C6CF5" w:rsidRDefault="00004115" w:rsidP="0010056D">
      <w:pPr>
        <w:ind w:firstLine="426"/>
        <w:jc w:val="center"/>
        <w:rPr>
          <w:b/>
          <w:sz w:val="28"/>
          <w:szCs w:val="28"/>
        </w:rPr>
      </w:pPr>
      <w:r w:rsidRPr="008C6CF5">
        <w:rPr>
          <w:b/>
          <w:sz w:val="28"/>
          <w:szCs w:val="28"/>
        </w:rPr>
        <w:t>Практическая работа №1</w:t>
      </w:r>
    </w:p>
    <w:p w:rsidR="002F62F7" w:rsidRPr="008C6CF5" w:rsidRDefault="002F62F7" w:rsidP="002F62F7">
      <w:pPr>
        <w:pStyle w:val="a3"/>
        <w:spacing w:line="228" w:lineRule="auto"/>
        <w:ind w:left="-567" w:firstLine="426"/>
        <w:jc w:val="center"/>
        <w:rPr>
          <w:b/>
          <w:bCs/>
          <w:sz w:val="28"/>
          <w:szCs w:val="28"/>
        </w:rPr>
      </w:pPr>
      <w:r w:rsidRPr="008C6CF5">
        <w:rPr>
          <w:b/>
          <w:bCs/>
          <w:sz w:val="28"/>
          <w:szCs w:val="28"/>
        </w:rPr>
        <w:t>ВЫПОЛНЕНИЕ ГЕОМЕТРИЧЕСКИХ ПОСТРОЕНИЙ.</w:t>
      </w:r>
    </w:p>
    <w:p w:rsidR="00026CAE" w:rsidRPr="008C6CF5" w:rsidRDefault="00026CAE" w:rsidP="0010056D">
      <w:pPr>
        <w:pStyle w:val="a3"/>
        <w:spacing w:line="228" w:lineRule="auto"/>
        <w:ind w:left="-567" w:firstLine="426"/>
        <w:jc w:val="both"/>
        <w:rPr>
          <w:sz w:val="28"/>
          <w:szCs w:val="28"/>
        </w:rPr>
      </w:pPr>
      <w:r w:rsidRPr="008C6CF5">
        <w:rPr>
          <w:b/>
          <w:i/>
          <w:sz w:val="28"/>
          <w:szCs w:val="28"/>
        </w:rPr>
        <w:t>Цель:</w:t>
      </w:r>
      <w:r w:rsidRPr="008C6CF5">
        <w:rPr>
          <w:sz w:val="28"/>
          <w:szCs w:val="28"/>
        </w:rPr>
        <w:t xml:space="preserve">  </w:t>
      </w:r>
      <w:r w:rsidR="008C6CF5" w:rsidRPr="008C6CF5">
        <w:rPr>
          <w:sz w:val="28"/>
          <w:szCs w:val="28"/>
        </w:rPr>
        <w:t>выполнить геометрические построения</w:t>
      </w:r>
      <w:r w:rsidRPr="008C6CF5">
        <w:rPr>
          <w:sz w:val="28"/>
          <w:szCs w:val="28"/>
        </w:rPr>
        <w:t>.</w:t>
      </w:r>
    </w:p>
    <w:p w:rsidR="00026CAE" w:rsidRPr="008C6CF5" w:rsidRDefault="00026CAE" w:rsidP="0010056D">
      <w:pPr>
        <w:pStyle w:val="a3"/>
        <w:spacing w:line="228" w:lineRule="auto"/>
        <w:ind w:left="-567" w:firstLine="426"/>
        <w:jc w:val="both"/>
        <w:rPr>
          <w:sz w:val="28"/>
          <w:szCs w:val="28"/>
        </w:rPr>
      </w:pPr>
    </w:p>
    <w:p w:rsidR="00026CAE" w:rsidRPr="008C6CF5" w:rsidRDefault="00026CAE" w:rsidP="0010056D">
      <w:pPr>
        <w:pStyle w:val="a3"/>
        <w:spacing w:line="228" w:lineRule="auto"/>
        <w:ind w:left="-567" w:firstLine="426"/>
        <w:jc w:val="both"/>
        <w:rPr>
          <w:b/>
          <w:i/>
          <w:sz w:val="28"/>
          <w:szCs w:val="28"/>
        </w:rPr>
      </w:pPr>
      <w:r w:rsidRPr="008C6CF5">
        <w:rPr>
          <w:b/>
          <w:i/>
          <w:sz w:val="28"/>
          <w:szCs w:val="28"/>
        </w:rPr>
        <w:t>Оборудование:</w:t>
      </w:r>
      <w:r w:rsidRPr="008C6CF5">
        <w:rPr>
          <w:sz w:val="28"/>
          <w:szCs w:val="28"/>
        </w:rPr>
        <w:t xml:space="preserve"> </w:t>
      </w:r>
      <w:r w:rsidR="008C6CF5" w:rsidRPr="008C6CF5">
        <w:rPr>
          <w:sz w:val="28"/>
          <w:szCs w:val="28"/>
        </w:rPr>
        <w:t>тетрадь, линейка, циркуль, карандаш</w:t>
      </w:r>
    </w:p>
    <w:p w:rsidR="008C6CF5" w:rsidRPr="008C6CF5" w:rsidRDefault="008C6CF5" w:rsidP="0010056D">
      <w:pPr>
        <w:pStyle w:val="a3"/>
        <w:spacing w:line="228" w:lineRule="auto"/>
        <w:ind w:left="-567" w:firstLine="426"/>
        <w:jc w:val="both"/>
        <w:rPr>
          <w:b/>
          <w:i/>
          <w:sz w:val="28"/>
          <w:szCs w:val="28"/>
        </w:rPr>
      </w:pPr>
    </w:p>
    <w:p w:rsidR="00026CAE" w:rsidRPr="008C6CF5" w:rsidRDefault="00026CAE" w:rsidP="0010056D">
      <w:pPr>
        <w:pStyle w:val="a3"/>
        <w:spacing w:line="228" w:lineRule="auto"/>
        <w:ind w:left="-567" w:firstLine="426"/>
        <w:jc w:val="both"/>
        <w:rPr>
          <w:b/>
          <w:i/>
          <w:sz w:val="28"/>
          <w:szCs w:val="28"/>
        </w:rPr>
      </w:pPr>
      <w:r w:rsidRPr="008C6CF5">
        <w:rPr>
          <w:b/>
          <w:i/>
          <w:sz w:val="28"/>
          <w:szCs w:val="28"/>
        </w:rPr>
        <w:t>Указания к работе:</w:t>
      </w:r>
      <w:r w:rsidR="008C6CF5" w:rsidRPr="008C6CF5">
        <w:rPr>
          <w:b/>
          <w:i/>
          <w:sz w:val="28"/>
          <w:szCs w:val="28"/>
        </w:rPr>
        <w:t xml:space="preserve"> </w:t>
      </w:r>
      <w:r w:rsidR="008C6CF5" w:rsidRPr="008C6CF5">
        <w:rPr>
          <w:sz w:val="28"/>
          <w:szCs w:val="28"/>
        </w:rPr>
        <w:t>выполнить 3 задачи.</w:t>
      </w:r>
    </w:p>
    <w:p w:rsidR="008C6CF5" w:rsidRPr="008C6CF5" w:rsidRDefault="008C6CF5" w:rsidP="0010056D">
      <w:pPr>
        <w:pStyle w:val="a3"/>
        <w:spacing w:line="228" w:lineRule="auto"/>
        <w:ind w:left="-567" w:firstLine="426"/>
        <w:jc w:val="both"/>
        <w:rPr>
          <w:b/>
          <w:i/>
          <w:sz w:val="28"/>
          <w:szCs w:val="28"/>
        </w:rPr>
      </w:pPr>
    </w:p>
    <w:p w:rsidR="008C6CF5" w:rsidRPr="008C6CF5" w:rsidRDefault="008C6CF5" w:rsidP="008C6CF5">
      <w:pPr>
        <w:pStyle w:val="a7"/>
        <w:shd w:val="clear" w:color="auto" w:fill="FFFFFF"/>
        <w:spacing w:before="0" w:beforeAutospacing="0" w:after="120" w:afterAutospacing="0" w:line="240" w:lineRule="atLeast"/>
        <w:jc w:val="center"/>
        <w:rPr>
          <w:rFonts w:ascii="Times New Roman" w:hAnsi="Times New Roman" w:cs="Times New Roman"/>
          <w:color w:val="333333"/>
          <w:sz w:val="28"/>
          <w:szCs w:val="28"/>
        </w:rPr>
      </w:pPr>
      <w:r w:rsidRPr="008C6CF5">
        <w:rPr>
          <w:rStyle w:val="ad"/>
          <w:rFonts w:ascii="Times New Roman" w:hAnsi="Times New Roman" w:cs="Times New Roman"/>
          <w:color w:val="333333"/>
          <w:sz w:val="28"/>
          <w:szCs w:val="28"/>
        </w:rPr>
        <w:t>ЗАДАЧИ</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b/>
          <w:bCs/>
          <w:sz w:val="28"/>
          <w:szCs w:val="28"/>
        </w:rPr>
        <w:t>Задача 1.</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 xml:space="preserve"> (серединный перпендикуляр). Постройте треугольник</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ABC</w:t>
      </w:r>
      <w:r w:rsidRPr="008167B5">
        <w:rPr>
          <w:rFonts w:ascii="Times New Roman" w:hAnsi="Times New Roman" w:cs="Times New Roman"/>
          <w:sz w:val="28"/>
          <w:szCs w:val="28"/>
        </w:rPr>
        <w:t>, если дана прямая</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l</w:t>
      </w:r>
      <w:r w:rsidRPr="008167B5">
        <w:rPr>
          <w:rFonts w:ascii="Times New Roman" w:hAnsi="Times New Roman" w:cs="Times New Roman"/>
          <w:sz w:val="28"/>
          <w:szCs w:val="28"/>
        </w:rPr>
        <w:t>, на которой лежит сторона</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AB</w:t>
      </w:r>
      <w:r w:rsidRPr="008167B5">
        <w:rPr>
          <w:rFonts w:ascii="Times New Roman" w:hAnsi="Times New Roman" w:cs="Times New Roman"/>
          <w:sz w:val="28"/>
          <w:szCs w:val="28"/>
        </w:rPr>
        <w:t>, и точки</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w:t>
      </w:r>
      <w:r w:rsidRPr="008167B5">
        <w:rPr>
          <w:rFonts w:ascii="Times New Roman" w:hAnsi="Times New Roman" w:cs="Times New Roman"/>
          <w:sz w:val="28"/>
          <w:szCs w:val="28"/>
        </w:rPr>
        <w:t>1,</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B</w:t>
      </w:r>
      <w:r w:rsidRPr="008167B5">
        <w:rPr>
          <w:rFonts w:ascii="Times New Roman" w:hAnsi="Times New Roman" w:cs="Times New Roman"/>
          <w:sz w:val="28"/>
          <w:szCs w:val="28"/>
        </w:rPr>
        <w:t>1 - основания высот, опущенных на стороны</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BC</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и</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AC</w:t>
      </w:r>
      <w:r w:rsidRPr="008167B5">
        <w:rPr>
          <w:rFonts w:ascii="Times New Roman" w:hAnsi="Times New Roman" w:cs="Times New Roman"/>
          <w:sz w:val="28"/>
          <w:szCs w:val="28"/>
        </w:rPr>
        <w:t>.</w:t>
      </w:r>
    </w:p>
    <w:p w:rsidR="008C6CF5" w:rsidRPr="008167B5" w:rsidRDefault="008C6CF5" w:rsidP="008167B5">
      <w:pPr>
        <w:pStyle w:val="a7"/>
        <w:shd w:val="clear" w:color="auto" w:fill="FFFFFF"/>
        <w:spacing w:before="0" w:beforeAutospacing="0" w:after="0" w:afterAutospacing="0" w:line="240" w:lineRule="atLeast"/>
        <w:jc w:val="both"/>
        <w:rPr>
          <w:rFonts w:ascii="Times New Roman" w:hAnsi="Times New Roman" w:cs="Times New Roman"/>
          <w:sz w:val="28"/>
          <w:szCs w:val="28"/>
        </w:rPr>
      </w:pPr>
      <w:r w:rsidRPr="008167B5">
        <w:rPr>
          <w:rFonts w:ascii="Times New Roman" w:hAnsi="Times New Roman" w:cs="Times New Roman"/>
          <w:i/>
          <w:iCs/>
          <w:sz w:val="28"/>
          <w:szCs w:val="28"/>
        </w:rPr>
        <w:t>Решение</w:t>
      </w:r>
      <w:r w:rsidRPr="008167B5">
        <w:rPr>
          <w:rFonts w:ascii="Times New Roman" w:hAnsi="Times New Roman" w:cs="Times New Roman"/>
          <w:sz w:val="28"/>
          <w:szCs w:val="28"/>
        </w:rPr>
        <w:t>: Точки</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w:t>
      </w:r>
      <w:r w:rsidRPr="008167B5">
        <w:rPr>
          <w:rFonts w:ascii="Times New Roman" w:hAnsi="Times New Roman" w:cs="Times New Roman"/>
          <w:sz w:val="28"/>
          <w:szCs w:val="28"/>
        </w:rPr>
        <w:t>1 к</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B</w:t>
      </w:r>
      <w:r w:rsidRPr="008167B5">
        <w:rPr>
          <w:rFonts w:ascii="Times New Roman" w:hAnsi="Times New Roman" w:cs="Times New Roman"/>
          <w:sz w:val="28"/>
          <w:szCs w:val="28"/>
        </w:rPr>
        <w:t>1 лежат на окружности</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S</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с диаметром</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AB</w:t>
      </w:r>
      <w:r w:rsidRPr="008167B5">
        <w:rPr>
          <w:rFonts w:ascii="Times New Roman" w:hAnsi="Times New Roman" w:cs="Times New Roman"/>
          <w:sz w:val="28"/>
          <w:szCs w:val="28"/>
        </w:rPr>
        <w:t>. Центр</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O</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этой окружности лежит на серединном перпендикуляре к хорде</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- 1</w:t>
      </w:r>
      <w:r w:rsidRPr="008167B5">
        <w:rPr>
          <w:rFonts w:ascii="Times New Roman" w:hAnsi="Times New Roman" w:cs="Times New Roman"/>
          <w:i/>
          <w:iCs/>
          <w:sz w:val="28"/>
          <w:szCs w:val="28"/>
        </w:rPr>
        <w:t>B</w:t>
      </w:r>
      <w:r w:rsidRPr="008167B5">
        <w:rPr>
          <w:rFonts w:ascii="Times New Roman" w:hAnsi="Times New Roman" w:cs="Times New Roman"/>
          <w:sz w:val="28"/>
          <w:szCs w:val="28"/>
        </w:rPr>
        <w:t>1. Из этого вытекает следующее построение. Сначала строим точку O, являющуюся точкой пересечения серединного перпендикуляра к отрезку</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w:t>
      </w:r>
      <w:r w:rsidRPr="008167B5">
        <w:rPr>
          <w:rFonts w:ascii="Times New Roman" w:hAnsi="Times New Roman" w:cs="Times New Roman"/>
          <w:sz w:val="28"/>
          <w:szCs w:val="28"/>
        </w:rPr>
        <w:t>1</w:t>
      </w:r>
      <w:r w:rsidRPr="008167B5">
        <w:rPr>
          <w:rFonts w:ascii="Times New Roman" w:hAnsi="Times New Roman" w:cs="Times New Roman"/>
          <w:i/>
          <w:iCs/>
          <w:sz w:val="28"/>
          <w:szCs w:val="28"/>
        </w:rPr>
        <w:t>B</w:t>
      </w:r>
      <w:r w:rsidRPr="008167B5">
        <w:rPr>
          <w:rFonts w:ascii="Times New Roman" w:hAnsi="Times New Roman" w:cs="Times New Roman"/>
          <w:sz w:val="28"/>
          <w:szCs w:val="28"/>
        </w:rPr>
        <w:t>1 и прямой</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l</w:t>
      </w:r>
      <w:r w:rsidRPr="008167B5">
        <w:rPr>
          <w:rFonts w:ascii="Times New Roman" w:hAnsi="Times New Roman" w:cs="Times New Roman"/>
          <w:sz w:val="28"/>
          <w:szCs w:val="28"/>
        </w:rPr>
        <w:t>. Затем строим окружность радиуса</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OA</w:t>
      </w:r>
      <w:r w:rsidRPr="008167B5">
        <w:rPr>
          <w:rFonts w:ascii="Times New Roman" w:hAnsi="Times New Roman" w:cs="Times New Roman"/>
          <w:sz w:val="28"/>
          <w:szCs w:val="28"/>
        </w:rPr>
        <w:t>1 =</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OB</w:t>
      </w:r>
      <w:r w:rsidRPr="008167B5">
        <w:rPr>
          <w:rFonts w:ascii="Times New Roman" w:hAnsi="Times New Roman" w:cs="Times New Roman"/>
          <w:sz w:val="28"/>
          <w:szCs w:val="28"/>
        </w:rPr>
        <w:t>1 с центром</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O</w:t>
      </w:r>
      <w:r w:rsidRPr="008167B5">
        <w:rPr>
          <w:rFonts w:ascii="Times New Roman" w:hAnsi="Times New Roman" w:cs="Times New Roman"/>
          <w:sz w:val="28"/>
          <w:szCs w:val="28"/>
        </w:rPr>
        <w:t xml:space="preserve">. </w:t>
      </w:r>
      <w:r w:rsidRPr="008167B5">
        <w:rPr>
          <w:rFonts w:ascii="Times New Roman" w:hAnsi="Times New Roman" w:cs="Times New Roman"/>
          <w:sz w:val="28"/>
          <w:szCs w:val="28"/>
        </w:rPr>
        <w:lastRenderedPageBreak/>
        <w:t>Вершины</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и</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B</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являются точками пересечения окружности</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S</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с прямой</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l</w:t>
      </w:r>
      <w:r w:rsidRPr="008167B5">
        <w:rPr>
          <w:rFonts w:ascii="Times New Roman" w:hAnsi="Times New Roman" w:cs="Times New Roman"/>
          <w:sz w:val="28"/>
          <w:szCs w:val="28"/>
        </w:rPr>
        <w:t>. Вершина</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C</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является точкой пересечения прямой</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AB</w:t>
      </w:r>
      <w:r w:rsidRPr="008167B5">
        <w:rPr>
          <w:rFonts w:ascii="Times New Roman" w:hAnsi="Times New Roman" w:cs="Times New Roman"/>
          <w:sz w:val="28"/>
          <w:szCs w:val="28"/>
        </w:rPr>
        <w:t>1 и прямой</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BA</w:t>
      </w:r>
      <w:r w:rsidRPr="008167B5">
        <w:rPr>
          <w:rFonts w:ascii="Times New Roman" w:hAnsi="Times New Roman" w:cs="Times New Roman"/>
          <w:sz w:val="28"/>
          <w:szCs w:val="28"/>
        </w:rPr>
        <w:t>1.</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b/>
          <w:bCs/>
          <w:sz w:val="28"/>
          <w:szCs w:val="28"/>
        </w:rPr>
        <w:t>Задача 2.</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 xml:space="preserve"> (биссектриса, серединный перпендикуляр). Внутри угла даны две точки</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и</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B</w:t>
      </w:r>
      <w:r w:rsidRPr="008167B5">
        <w:rPr>
          <w:rFonts w:ascii="Times New Roman" w:hAnsi="Times New Roman" w:cs="Times New Roman"/>
          <w:sz w:val="28"/>
          <w:szCs w:val="28"/>
        </w:rPr>
        <w:t>. Постройте окружность, проходящую через эти точки и высекающую на сторонах угла равные отрезки.</w:t>
      </w:r>
    </w:p>
    <w:p w:rsidR="008C6CF5" w:rsidRPr="008167B5" w:rsidRDefault="008C6CF5" w:rsidP="008167B5">
      <w:pPr>
        <w:pStyle w:val="a7"/>
        <w:shd w:val="clear" w:color="auto" w:fill="FFFFFF"/>
        <w:spacing w:before="0" w:beforeAutospacing="0" w:after="0" w:afterAutospacing="0" w:line="240" w:lineRule="atLeast"/>
        <w:jc w:val="both"/>
        <w:rPr>
          <w:rFonts w:ascii="Times New Roman" w:hAnsi="Times New Roman" w:cs="Times New Roman"/>
          <w:sz w:val="28"/>
          <w:szCs w:val="28"/>
        </w:rPr>
      </w:pPr>
      <w:r w:rsidRPr="008167B5">
        <w:rPr>
          <w:rFonts w:ascii="Times New Roman" w:hAnsi="Times New Roman" w:cs="Times New Roman"/>
          <w:i/>
          <w:iCs/>
          <w:sz w:val="28"/>
          <w:szCs w:val="28"/>
        </w:rPr>
        <w:t>Решение</w:t>
      </w:r>
      <w:r w:rsidRPr="008167B5">
        <w:rPr>
          <w:rFonts w:ascii="Times New Roman" w:hAnsi="Times New Roman" w:cs="Times New Roman"/>
          <w:sz w:val="28"/>
          <w:szCs w:val="28"/>
        </w:rPr>
        <w:t>: Окружность высекает на сторонах угла равные отрезки тогда и только тогда, когда ее центр лежит на биссектрисе угла. Поэтому центром искомой окружности является точка пересечения серединного перпендикуляра к отрезку</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AB</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и биссектрисы данного угла.</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b/>
          <w:bCs/>
          <w:sz w:val="28"/>
          <w:szCs w:val="28"/>
        </w:rPr>
        <w:t>Задача 3.</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(построение угла, равного данному, построение перпендикуляра, проходящего через точку вне прямой</w:t>
      </w:r>
      <w:r w:rsidRPr="008167B5">
        <w:rPr>
          <w:rFonts w:ascii="Times New Roman" w:hAnsi="Times New Roman" w:cs="Times New Roman"/>
          <w:i/>
          <w:iCs/>
          <w:sz w:val="28"/>
          <w:szCs w:val="28"/>
        </w:rPr>
        <w:t>.</w:t>
      </w:r>
      <w:r w:rsidRPr="008167B5">
        <w:rPr>
          <w:rFonts w:ascii="Times New Roman" w:hAnsi="Times New Roman" w:cs="Times New Roman"/>
          <w:sz w:val="28"/>
          <w:szCs w:val="28"/>
        </w:rPr>
        <w:t>). Построить треугольник, который получится из данного прямоугольного треугольника</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АВС</w:t>
      </w:r>
      <w:r w:rsidRPr="008167B5">
        <w:rPr>
          <w:rFonts w:ascii="Times New Roman" w:hAnsi="Times New Roman" w:cs="Times New Roman"/>
          <w:sz w:val="28"/>
          <w:szCs w:val="28"/>
        </w:rPr>
        <w:t>,</w:t>
      </w:r>
      <w:r w:rsidRPr="008167B5">
        <w:rPr>
          <w:rStyle w:val="ac"/>
          <w:rFonts w:ascii="Times New Roman" w:hAnsi="Times New Roman" w:cs="Times New Roman"/>
          <w:sz w:val="28"/>
          <w:szCs w:val="28"/>
        </w:rPr>
        <w:t>РВ</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 прямой, АВ&gt;DC, если гипотенузу оставить без изменения, а угол</w:t>
      </w:r>
      <w:r w:rsidRPr="008167B5">
        <w:rPr>
          <w:rStyle w:val="apple-converted-space"/>
          <w:rFonts w:ascii="Times New Roman" w:hAnsi="Times New Roman" w:cs="Times New Roman"/>
          <w:sz w:val="28"/>
          <w:szCs w:val="28"/>
        </w:rPr>
        <w:t> </w:t>
      </w:r>
      <w:r w:rsidRPr="008167B5">
        <w:rPr>
          <w:rFonts w:ascii="Times New Roman" w:hAnsi="Times New Roman" w:cs="Times New Roman"/>
          <w:i/>
          <w:iCs/>
          <w:sz w:val="28"/>
          <w:szCs w:val="28"/>
        </w:rPr>
        <w:t>А</w:t>
      </w:r>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увеличить в два раза.</w:t>
      </w:r>
    </w:p>
    <w:p w:rsidR="008C6CF5" w:rsidRPr="008167B5" w:rsidRDefault="008C6CF5" w:rsidP="008167B5">
      <w:pPr>
        <w:pStyle w:val="a7"/>
        <w:shd w:val="clear" w:color="auto" w:fill="FFFFFF"/>
        <w:spacing w:before="0" w:beforeAutospacing="0" w:after="0" w:afterAutospacing="0" w:line="240" w:lineRule="atLeast"/>
        <w:jc w:val="both"/>
        <w:rPr>
          <w:rFonts w:ascii="Times New Roman" w:hAnsi="Times New Roman" w:cs="Times New Roman"/>
          <w:sz w:val="28"/>
          <w:szCs w:val="28"/>
        </w:rPr>
      </w:pPr>
      <w:r w:rsidRPr="008167B5">
        <w:rPr>
          <w:rFonts w:ascii="Times New Roman" w:hAnsi="Times New Roman" w:cs="Times New Roman"/>
          <w:i/>
          <w:iCs/>
          <w:sz w:val="28"/>
          <w:szCs w:val="28"/>
        </w:rPr>
        <w:t>Решение</w:t>
      </w:r>
      <w:r w:rsidRPr="008167B5">
        <w:rPr>
          <w:rFonts w:ascii="Times New Roman" w:hAnsi="Times New Roman" w:cs="Times New Roman"/>
          <w:sz w:val="28"/>
          <w:szCs w:val="28"/>
        </w:rPr>
        <w:t>: Для того, чтобы построить такой треугольник, надо отложить от гипотенузы угол, равный данному углу А. На луче отложить отрезок АС1, равный гипотенузе АС, опустить перпендикуляр из точки С1. Точка В1 пересечения перпендикуляра и стороны АВ – третья вершина треугольника.</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Учащиеся приступают к построению на</w:t>
      </w:r>
      <w:r w:rsidRPr="008167B5">
        <w:rPr>
          <w:rStyle w:val="apple-converted-space"/>
          <w:rFonts w:ascii="Times New Roman" w:hAnsi="Times New Roman" w:cs="Times New Roman"/>
          <w:sz w:val="28"/>
          <w:szCs w:val="28"/>
        </w:rPr>
        <w:t> </w:t>
      </w:r>
      <w:hyperlink r:id="rId8" w:tgtFrame="_blank" w:history="1">
        <w:r w:rsidRPr="008167B5">
          <w:rPr>
            <w:rStyle w:val="a8"/>
            <w:rFonts w:ascii="Times New Roman" w:hAnsi="Times New Roman" w:cs="Times New Roman"/>
            <w:b/>
            <w:bCs/>
            <w:color w:val="auto"/>
            <w:sz w:val="28"/>
            <w:szCs w:val="28"/>
          </w:rPr>
          <w:t>компьютере</w:t>
        </w:r>
      </w:hyperlink>
      <w:r w:rsidRPr="008167B5">
        <w:rPr>
          <w:rStyle w:val="apple-converted-space"/>
          <w:rFonts w:ascii="Times New Roman" w:hAnsi="Times New Roman" w:cs="Times New Roman"/>
          <w:sz w:val="28"/>
          <w:szCs w:val="28"/>
        </w:rPr>
        <w:t> </w:t>
      </w:r>
      <w:r w:rsidRPr="008167B5">
        <w:rPr>
          <w:rFonts w:ascii="Times New Roman" w:hAnsi="Times New Roman" w:cs="Times New Roman"/>
          <w:sz w:val="28"/>
          <w:szCs w:val="28"/>
        </w:rPr>
        <w:t>в программе КОМПАС-График. На работу отводится 10 минут. Работы сохраняются на диске по указанному адресу.</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Для тех, кто считает свои домашние заготовки не совсем удачными, подготовлены подсказки – алгоритмы выполнения построений:</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b/>
          <w:bCs/>
          <w:sz w:val="28"/>
          <w:szCs w:val="28"/>
        </w:rPr>
        <w:t>Задача 1.</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Style w:val="ac"/>
          <w:rFonts w:ascii="Times New Roman" w:hAnsi="Times New Roman" w:cs="Times New Roman"/>
          <w:sz w:val="28"/>
          <w:szCs w:val="28"/>
        </w:rPr>
        <w:t>Алгоритм построения:</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1) Построить отрезок A1В1</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2) Построить серединный перпендикуляр к A1 В1.</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3) Отметить точку О пересечения перпендикуляра и прямой l</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4) Построить окружность радиусом OA1 = OB1 с центром O.</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5) Отметить точки А и В пересечения окружности с прямой.</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6) Отметить точку C пересечения прямой AB1 и прямой BA1</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7) Точки А, В, С – вершины треугольника. (рис. 3)</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noProof/>
          <w:sz w:val="28"/>
          <w:szCs w:val="28"/>
        </w:rPr>
        <w:lastRenderedPageBreak/>
        <w:drawing>
          <wp:inline distT="0" distB="0" distL="0" distR="0">
            <wp:extent cx="4286250" cy="2581275"/>
            <wp:effectExtent l="19050" t="0" r="0" b="0"/>
            <wp:docPr id="27" name="Рисунок 4" descr="рис.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 3"/>
                    <pic:cNvPicPr>
                      <a:picLocks noChangeAspect="1" noChangeArrowheads="1"/>
                    </pic:cNvPicPr>
                  </pic:nvPicPr>
                  <pic:blipFill>
                    <a:blip r:embed="rId9" cstate="print"/>
                    <a:srcRect/>
                    <a:stretch>
                      <a:fillRect/>
                    </a:stretch>
                  </pic:blipFill>
                  <pic:spPr bwMode="auto">
                    <a:xfrm>
                      <a:off x="0" y="0"/>
                      <a:ext cx="4286250" cy="2581275"/>
                    </a:xfrm>
                    <a:prstGeom prst="rect">
                      <a:avLst/>
                    </a:prstGeom>
                    <a:noFill/>
                    <a:ln w="9525">
                      <a:noFill/>
                      <a:miter lim="800000"/>
                      <a:headEnd/>
                      <a:tailEnd/>
                    </a:ln>
                  </pic:spPr>
                </pic:pic>
              </a:graphicData>
            </a:graphic>
          </wp:inline>
        </w:drawing>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b/>
          <w:bCs/>
          <w:sz w:val="28"/>
          <w:szCs w:val="28"/>
        </w:rPr>
        <w:t>Задача 2.</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Style w:val="ac"/>
          <w:rFonts w:ascii="Times New Roman" w:hAnsi="Times New Roman" w:cs="Times New Roman"/>
          <w:sz w:val="28"/>
          <w:szCs w:val="28"/>
        </w:rPr>
        <w:t>Алгоритм построения:</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1) Построить отрезок AВ</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2) Построить серединный перпендикуляр к AВ.</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3) Построить биссектрису угла.</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4) Отметить точку О пересечения перпендикуляра и биссектрисы.</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5) Построить окружность с центром O, произвольного радиуса так, чтобы окружность пересекала стороны угла.</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6) Отметить точки А и В пересечения окружности со сторонами угла. (рис. 4)</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noProof/>
          <w:sz w:val="28"/>
          <w:szCs w:val="28"/>
        </w:rPr>
        <w:drawing>
          <wp:inline distT="0" distB="0" distL="0" distR="0">
            <wp:extent cx="4162425" cy="2771775"/>
            <wp:effectExtent l="19050" t="0" r="9525" b="0"/>
            <wp:docPr id="25" name="Рисунок 5" descr="рис.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ис. 4"/>
                    <pic:cNvPicPr>
                      <a:picLocks noChangeAspect="1" noChangeArrowheads="1"/>
                    </pic:cNvPicPr>
                  </pic:nvPicPr>
                  <pic:blipFill>
                    <a:blip r:embed="rId10" cstate="print"/>
                    <a:srcRect/>
                    <a:stretch>
                      <a:fillRect/>
                    </a:stretch>
                  </pic:blipFill>
                  <pic:spPr bwMode="auto">
                    <a:xfrm>
                      <a:off x="0" y="0"/>
                      <a:ext cx="4162425" cy="2771775"/>
                    </a:xfrm>
                    <a:prstGeom prst="rect">
                      <a:avLst/>
                    </a:prstGeom>
                    <a:noFill/>
                    <a:ln w="9525">
                      <a:noFill/>
                      <a:miter lim="800000"/>
                      <a:headEnd/>
                      <a:tailEnd/>
                    </a:ln>
                  </pic:spPr>
                </pic:pic>
              </a:graphicData>
            </a:graphic>
          </wp:inline>
        </w:drawing>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Style w:val="ad"/>
          <w:rFonts w:ascii="Times New Roman" w:hAnsi="Times New Roman" w:cs="Times New Roman"/>
          <w:sz w:val="28"/>
          <w:szCs w:val="28"/>
        </w:rPr>
        <w:t>Задача 3.</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Style w:val="ac"/>
          <w:rFonts w:ascii="Times New Roman" w:hAnsi="Times New Roman" w:cs="Times New Roman"/>
          <w:sz w:val="28"/>
          <w:szCs w:val="28"/>
        </w:rPr>
        <w:t>Алгоритм построения:</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1) На гипотенузе АС отложить угол, равный данному углу А.</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2) На луче угла отложить отрезок АС1, равный гипотенузе АС</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lastRenderedPageBreak/>
        <w:t>3) Опустить перпендикуляр из точки С1. Обозначит</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4) точку В1 пересечения перпендикуляра и стороны АВ</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5) Точка В – третья вершина треугольника. (рис. 5)</w:t>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noProof/>
          <w:sz w:val="28"/>
          <w:szCs w:val="28"/>
        </w:rPr>
        <w:drawing>
          <wp:inline distT="0" distB="0" distL="0" distR="0">
            <wp:extent cx="4286250" cy="2790825"/>
            <wp:effectExtent l="19050" t="0" r="0" b="0"/>
            <wp:docPr id="24" name="Рисунок 6" descr="рис.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рис. 5"/>
                    <pic:cNvPicPr>
                      <a:picLocks noChangeAspect="1" noChangeArrowheads="1"/>
                    </pic:cNvPicPr>
                  </pic:nvPicPr>
                  <pic:blipFill>
                    <a:blip r:embed="rId11" cstate="print"/>
                    <a:srcRect/>
                    <a:stretch>
                      <a:fillRect/>
                    </a:stretch>
                  </pic:blipFill>
                  <pic:spPr bwMode="auto">
                    <a:xfrm>
                      <a:off x="0" y="0"/>
                      <a:ext cx="4286250" cy="2790825"/>
                    </a:xfrm>
                    <a:prstGeom prst="rect">
                      <a:avLst/>
                    </a:prstGeom>
                    <a:noFill/>
                    <a:ln w="9525">
                      <a:noFill/>
                      <a:miter lim="800000"/>
                      <a:headEnd/>
                      <a:tailEnd/>
                    </a:ln>
                  </pic:spPr>
                </pic:pic>
              </a:graphicData>
            </a:graphic>
          </wp:inline>
        </w:drawing>
      </w:r>
    </w:p>
    <w:p w:rsidR="008C6CF5" w:rsidRPr="008167B5" w:rsidRDefault="008C6CF5" w:rsidP="008167B5">
      <w:pPr>
        <w:pStyle w:val="a7"/>
        <w:shd w:val="clear" w:color="auto" w:fill="FFFFFF"/>
        <w:spacing w:before="0" w:beforeAutospacing="0" w:after="120" w:afterAutospacing="0" w:line="240" w:lineRule="atLeast"/>
        <w:jc w:val="both"/>
        <w:rPr>
          <w:rFonts w:ascii="Times New Roman" w:hAnsi="Times New Roman" w:cs="Times New Roman"/>
          <w:sz w:val="28"/>
          <w:szCs w:val="28"/>
        </w:rPr>
      </w:pPr>
      <w:r w:rsidRPr="008167B5">
        <w:rPr>
          <w:rFonts w:ascii="Times New Roman" w:hAnsi="Times New Roman" w:cs="Times New Roman"/>
          <w:sz w:val="28"/>
          <w:szCs w:val="28"/>
        </w:rPr>
        <w:t>Для выполнения построений основных элементов учащиеся могут также воспользоваться своими учебниками по геометрии.</w:t>
      </w:r>
    </w:p>
    <w:p w:rsidR="00983D23" w:rsidRPr="008C6CF5" w:rsidRDefault="00983D23" w:rsidP="00044966">
      <w:pPr>
        <w:spacing w:line="228" w:lineRule="auto"/>
        <w:jc w:val="both"/>
        <w:rPr>
          <w:sz w:val="28"/>
          <w:szCs w:val="28"/>
        </w:rPr>
      </w:pPr>
    </w:p>
    <w:p w:rsidR="00983D23" w:rsidRPr="008C6CF5" w:rsidRDefault="001E52C9" w:rsidP="0010056D">
      <w:pPr>
        <w:ind w:left="-567" w:firstLine="426"/>
        <w:jc w:val="center"/>
        <w:rPr>
          <w:b/>
          <w:sz w:val="28"/>
          <w:szCs w:val="28"/>
        </w:rPr>
      </w:pPr>
      <w:r w:rsidRPr="008C6CF5">
        <w:rPr>
          <w:b/>
          <w:sz w:val="28"/>
          <w:szCs w:val="28"/>
        </w:rPr>
        <w:t>Практическая работа № 2</w:t>
      </w:r>
    </w:p>
    <w:p w:rsidR="002F62F7" w:rsidRPr="008C6CF5" w:rsidRDefault="002F62F7" w:rsidP="002F62F7">
      <w:pPr>
        <w:ind w:left="-567" w:firstLine="426"/>
        <w:jc w:val="center"/>
        <w:rPr>
          <w:b/>
          <w:bCs/>
          <w:sz w:val="28"/>
          <w:szCs w:val="28"/>
        </w:rPr>
      </w:pPr>
      <w:r w:rsidRPr="008C6CF5">
        <w:rPr>
          <w:b/>
          <w:bCs/>
          <w:sz w:val="28"/>
          <w:szCs w:val="28"/>
        </w:rPr>
        <w:t>НАЧЕРТАНИЕ УСЛОВНЫХ ГРАФИЧЕСКИХ ОБОЗНАЧЕНИЙ ЭЛЕМЕНТОВ НА ЭЛЕКТРИЧЕСКИХ СХЕМАХ</w:t>
      </w:r>
    </w:p>
    <w:p w:rsidR="002F62F7" w:rsidRPr="008C6CF5" w:rsidRDefault="002F62F7" w:rsidP="002F62F7">
      <w:pPr>
        <w:ind w:left="-567" w:firstLine="426"/>
        <w:jc w:val="center"/>
        <w:rPr>
          <w:b/>
          <w:bCs/>
          <w:sz w:val="28"/>
          <w:szCs w:val="28"/>
        </w:rPr>
      </w:pPr>
    </w:p>
    <w:p w:rsidR="008C6CF5" w:rsidRPr="008C6CF5" w:rsidRDefault="002F62F7" w:rsidP="008C6CF5">
      <w:pPr>
        <w:ind w:left="-567" w:firstLine="426"/>
        <w:rPr>
          <w:bCs/>
          <w:sz w:val="28"/>
          <w:szCs w:val="28"/>
        </w:rPr>
      </w:pPr>
      <w:r w:rsidRPr="008C6CF5">
        <w:rPr>
          <w:b/>
          <w:sz w:val="28"/>
          <w:szCs w:val="28"/>
        </w:rPr>
        <w:t xml:space="preserve">Цель </w:t>
      </w:r>
      <w:r w:rsidR="00983D23" w:rsidRPr="008C6CF5">
        <w:rPr>
          <w:b/>
          <w:sz w:val="28"/>
          <w:szCs w:val="28"/>
        </w:rPr>
        <w:t>работы:</w:t>
      </w:r>
      <w:r w:rsidR="00983D23" w:rsidRPr="008C6CF5">
        <w:rPr>
          <w:sz w:val="28"/>
          <w:szCs w:val="28"/>
        </w:rPr>
        <w:t xml:space="preserve"> </w:t>
      </w:r>
      <w:r w:rsidR="008C6CF5" w:rsidRPr="008C6CF5">
        <w:rPr>
          <w:sz w:val="28"/>
          <w:szCs w:val="28"/>
        </w:rPr>
        <w:t xml:space="preserve">Изучить </w:t>
      </w:r>
      <w:r w:rsidR="008C6CF5" w:rsidRPr="008C6CF5">
        <w:rPr>
          <w:bCs/>
          <w:sz w:val="28"/>
          <w:szCs w:val="28"/>
        </w:rPr>
        <w:t>начертание условных графических обозначений элементов на электрических схемах.</w:t>
      </w:r>
    </w:p>
    <w:p w:rsidR="008C6CF5" w:rsidRPr="008C6CF5" w:rsidRDefault="00C203FA" w:rsidP="0010056D">
      <w:pPr>
        <w:ind w:left="-567" w:firstLine="426"/>
        <w:rPr>
          <w:sz w:val="28"/>
          <w:szCs w:val="28"/>
        </w:rPr>
      </w:pPr>
      <w:r w:rsidRPr="008C6CF5">
        <w:rPr>
          <w:sz w:val="28"/>
          <w:szCs w:val="28"/>
        </w:rPr>
        <w:t xml:space="preserve"> </w:t>
      </w:r>
    </w:p>
    <w:p w:rsidR="008C6CF5" w:rsidRPr="008C6CF5" w:rsidRDefault="008C6CF5" w:rsidP="008C6CF5">
      <w:pPr>
        <w:pStyle w:val="a3"/>
        <w:spacing w:line="228" w:lineRule="auto"/>
        <w:ind w:left="-567" w:firstLine="426"/>
        <w:jc w:val="both"/>
        <w:rPr>
          <w:b/>
          <w:i/>
          <w:sz w:val="28"/>
          <w:szCs w:val="28"/>
        </w:rPr>
      </w:pPr>
      <w:r w:rsidRPr="008C6CF5">
        <w:rPr>
          <w:b/>
          <w:i/>
          <w:sz w:val="28"/>
          <w:szCs w:val="28"/>
        </w:rPr>
        <w:t>Оборудование:</w:t>
      </w:r>
      <w:r w:rsidRPr="008C6CF5">
        <w:rPr>
          <w:sz w:val="28"/>
          <w:szCs w:val="28"/>
        </w:rPr>
        <w:t xml:space="preserve"> тетрадь, линейка, циркуль, карандаш, ручка</w:t>
      </w:r>
    </w:p>
    <w:p w:rsidR="008C6CF5" w:rsidRPr="008C6CF5" w:rsidRDefault="008C6CF5" w:rsidP="008C6CF5">
      <w:pPr>
        <w:pStyle w:val="a3"/>
        <w:spacing w:line="228" w:lineRule="auto"/>
        <w:ind w:left="-567" w:firstLine="426"/>
        <w:jc w:val="both"/>
        <w:rPr>
          <w:b/>
          <w:i/>
          <w:sz w:val="28"/>
          <w:szCs w:val="28"/>
        </w:rPr>
      </w:pPr>
    </w:p>
    <w:p w:rsidR="008C6CF5" w:rsidRPr="008C6CF5" w:rsidRDefault="008C6CF5" w:rsidP="008C6CF5">
      <w:pPr>
        <w:pStyle w:val="a3"/>
        <w:spacing w:line="228" w:lineRule="auto"/>
        <w:ind w:left="-567" w:firstLine="426"/>
        <w:jc w:val="both"/>
        <w:rPr>
          <w:sz w:val="28"/>
          <w:szCs w:val="28"/>
        </w:rPr>
      </w:pPr>
      <w:r w:rsidRPr="008C6CF5">
        <w:rPr>
          <w:b/>
          <w:i/>
          <w:sz w:val="28"/>
          <w:szCs w:val="28"/>
        </w:rPr>
        <w:t xml:space="preserve">Указания к работе: </w:t>
      </w:r>
      <w:r w:rsidR="0044537C" w:rsidRPr="0044537C">
        <w:rPr>
          <w:sz w:val="28"/>
          <w:szCs w:val="28"/>
        </w:rPr>
        <w:t>Законспектировать все условные графические обозначения в тетрадь.</w:t>
      </w:r>
    </w:p>
    <w:p w:rsidR="008C6CF5" w:rsidRPr="0044537C" w:rsidRDefault="008C6CF5" w:rsidP="0010056D">
      <w:pPr>
        <w:ind w:left="-567" w:firstLine="426"/>
        <w:rPr>
          <w:sz w:val="28"/>
          <w:szCs w:val="28"/>
        </w:rPr>
      </w:pPr>
    </w:p>
    <w:p w:rsidR="008C6CF5" w:rsidRPr="0044537C" w:rsidRDefault="008C6CF5" w:rsidP="0010056D">
      <w:pPr>
        <w:ind w:left="-567" w:firstLine="426"/>
        <w:rPr>
          <w:sz w:val="28"/>
          <w:szCs w:val="28"/>
        </w:rPr>
      </w:pPr>
    </w:p>
    <w:tbl>
      <w:tblPr>
        <w:tblStyle w:val="a4"/>
        <w:tblW w:w="0" w:type="auto"/>
        <w:tblInd w:w="-567" w:type="dxa"/>
        <w:tblLook w:val="04A0"/>
      </w:tblPr>
      <w:tblGrid>
        <w:gridCol w:w="3237"/>
        <w:gridCol w:w="3237"/>
        <w:gridCol w:w="3238"/>
      </w:tblGrid>
      <w:tr w:rsidR="008C6CF5" w:rsidRPr="0044537C" w:rsidTr="008C6CF5">
        <w:tc>
          <w:tcPr>
            <w:tcW w:w="3237" w:type="dxa"/>
          </w:tcPr>
          <w:p w:rsidR="008C6CF5" w:rsidRPr="0044537C" w:rsidRDefault="008C6CF5" w:rsidP="008C6CF5">
            <w:pPr>
              <w:pStyle w:val="a7"/>
              <w:spacing w:after="0"/>
              <w:jc w:val="center"/>
              <w:rPr>
                <w:rFonts w:ascii="Times New Roman" w:hAnsi="Times New Roman" w:cs="Times New Roman"/>
                <w:sz w:val="28"/>
                <w:szCs w:val="28"/>
              </w:rPr>
            </w:pPr>
            <w:r w:rsidRPr="0044537C">
              <w:rPr>
                <w:rFonts w:ascii="Times New Roman" w:hAnsi="Times New Roman" w:cs="Times New Roman"/>
                <w:b/>
                <w:bCs/>
                <w:iCs/>
                <w:sz w:val="28"/>
                <w:szCs w:val="28"/>
              </w:rPr>
              <w:t>Назначение</w:t>
            </w:r>
          </w:p>
        </w:tc>
        <w:tc>
          <w:tcPr>
            <w:tcW w:w="3237" w:type="dxa"/>
          </w:tcPr>
          <w:p w:rsidR="008C6CF5" w:rsidRPr="0044537C" w:rsidRDefault="008C6CF5" w:rsidP="008C6CF5">
            <w:pPr>
              <w:pStyle w:val="a7"/>
              <w:spacing w:after="0"/>
              <w:jc w:val="center"/>
              <w:rPr>
                <w:rFonts w:ascii="Times New Roman" w:hAnsi="Times New Roman" w:cs="Times New Roman"/>
                <w:sz w:val="28"/>
                <w:szCs w:val="28"/>
              </w:rPr>
            </w:pPr>
            <w:r w:rsidRPr="0044537C">
              <w:rPr>
                <w:rFonts w:ascii="Times New Roman" w:hAnsi="Times New Roman" w:cs="Times New Roman"/>
                <w:b/>
                <w:bCs/>
                <w:iCs/>
                <w:sz w:val="28"/>
                <w:szCs w:val="28"/>
              </w:rPr>
              <w:t>Наименование</w:t>
            </w:r>
          </w:p>
        </w:tc>
        <w:tc>
          <w:tcPr>
            <w:tcW w:w="3238" w:type="dxa"/>
          </w:tcPr>
          <w:p w:rsidR="008C6CF5" w:rsidRPr="0044537C" w:rsidRDefault="008C6CF5" w:rsidP="008C6CF5">
            <w:pPr>
              <w:pStyle w:val="a7"/>
              <w:spacing w:after="0"/>
              <w:jc w:val="center"/>
              <w:rPr>
                <w:rFonts w:ascii="Times New Roman" w:hAnsi="Times New Roman" w:cs="Times New Roman"/>
                <w:sz w:val="28"/>
                <w:szCs w:val="28"/>
              </w:rPr>
            </w:pPr>
            <w:r w:rsidRPr="0044537C">
              <w:rPr>
                <w:rFonts w:ascii="Times New Roman" w:hAnsi="Times New Roman" w:cs="Times New Roman"/>
                <w:b/>
                <w:bCs/>
                <w:iCs/>
                <w:sz w:val="28"/>
                <w:szCs w:val="28"/>
              </w:rPr>
              <w:t>Начертание</w:t>
            </w:r>
          </w:p>
        </w:tc>
      </w:tr>
      <w:tr w:rsidR="008C6CF5" w:rsidRPr="0044537C" w:rsidTr="008C6CF5">
        <w:tc>
          <w:tcPr>
            <w:tcW w:w="3237"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Электрические связи, графические обозначения элементов</w:t>
            </w:r>
          </w:p>
        </w:tc>
        <w:tc>
          <w:tcPr>
            <w:tcW w:w="3237"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Сплошная</w:t>
            </w:r>
          </w:p>
        </w:tc>
        <w:tc>
          <w:tcPr>
            <w:tcW w:w="3238"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w:t>
            </w:r>
          </w:p>
        </w:tc>
      </w:tr>
      <w:tr w:rsidR="008C6CF5" w:rsidRPr="0044537C" w:rsidTr="008C6CF5">
        <w:tc>
          <w:tcPr>
            <w:tcW w:w="3237"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Механические связи, экраны</w:t>
            </w:r>
          </w:p>
        </w:tc>
        <w:tc>
          <w:tcPr>
            <w:tcW w:w="3237"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Штриховая</w:t>
            </w:r>
          </w:p>
        </w:tc>
        <w:tc>
          <w:tcPr>
            <w:tcW w:w="3238"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 — — — — — — —</w:t>
            </w:r>
          </w:p>
        </w:tc>
      </w:tr>
      <w:tr w:rsidR="008C6CF5" w:rsidRPr="0044537C" w:rsidTr="008C6CF5">
        <w:tc>
          <w:tcPr>
            <w:tcW w:w="3237"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Условные границы устройств, функциональных групп</w:t>
            </w:r>
          </w:p>
        </w:tc>
        <w:tc>
          <w:tcPr>
            <w:tcW w:w="3237"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Штрихпунктирная</w:t>
            </w:r>
          </w:p>
        </w:tc>
        <w:tc>
          <w:tcPr>
            <w:tcW w:w="3238" w:type="dxa"/>
          </w:tcPr>
          <w:p w:rsidR="008C6CF5" w:rsidRPr="0044537C" w:rsidRDefault="008C6CF5" w:rsidP="008C6CF5">
            <w:pPr>
              <w:pStyle w:val="a7"/>
              <w:spacing w:after="0"/>
              <w:rPr>
                <w:rFonts w:ascii="Times New Roman" w:hAnsi="Times New Roman" w:cs="Times New Roman"/>
                <w:sz w:val="28"/>
                <w:szCs w:val="28"/>
              </w:rPr>
            </w:pPr>
            <w:r w:rsidRPr="0044537C">
              <w:rPr>
                <w:rFonts w:ascii="Times New Roman" w:hAnsi="Times New Roman" w:cs="Times New Roman"/>
                <w:sz w:val="28"/>
                <w:szCs w:val="28"/>
              </w:rPr>
              <w:t>——— . ——— . ——</w:t>
            </w:r>
          </w:p>
        </w:tc>
      </w:tr>
    </w:tbl>
    <w:p w:rsidR="008C6CF5" w:rsidRPr="0044537C" w:rsidRDefault="008C6CF5" w:rsidP="0010056D">
      <w:pPr>
        <w:ind w:left="-567" w:firstLine="426"/>
        <w:rPr>
          <w:sz w:val="28"/>
          <w:szCs w:val="28"/>
        </w:rPr>
      </w:pP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Style w:val="ad"/>
          <w:rFonts w:ascii="Times New Roman" w:hAnsi="Times New Roman" w:cs="Times New Roman"/>
          <w:iCs/>
          <w:color w:val="000000"/>
          <w:sz w:val="28"/>
          <w:szCs w:val="28"/>
        </w:rPr>
        <w:lastRenderedPageBreak/>
        <w:t>Обозначения общего применения</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B06BB4">
        <w:rPr>
          <w:rFonts w:ascii="Times New Roman" w:hAnsi="Times New Roman" w:cs="Times New Roman"/>
          <w:i/>
          <w:iCs/>
          <w:color w:val="000000"/>
          <w:sz w:val="28"/>
          <w:szCs w:val="28"/>
        </w:rPr>
        <w:t>Обозначениям общего применения</w:t>
      </w:r>
      <w:r w:rsidRPr="0044537C">
        <w:rPr>
          <w:rFonts w:ascii="Times New Roman" w:hAnsi="Times New Roman" w:cs="Times New Roman"/>
          <w:iCs/>
          <w:color w:val="000000"/>
          <w:sz w:val="28"/>
          <w:szCs w:val="28"/>
        </w:rPr>
        <w:t xml:space="preserve"> приведены на рис. 1…8.</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5200650" cy="495300"/>
            <wp:effectExtent l="19050" t="0" r="0" b="0"/>
            <wp:docPr id="74" name="Рисунок 10" descr="http://ok-t.ru/studopediaru/baza4/2182353915.files/image9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ok-t.ru/studopediaru/baza4/2182353915.files/image958.jpg"/>
                    <pic:cNvPicPr>
                      <a:picLocks noChangeAspect="1" noChangeArrowheads="1"/>
                    </pic:cNvPicPr>
                  </pic:nvPicPr>
                  <pic:blipFill>
                    <a:blip r:embed="rId12" cstate="print"/>
                    <a:srcRect/>
                    <a:stretch>
                      <a:fillRect/>
                    </a:stretch>
                  </pic:blipFill>
                  <pic:spPr bwMode="auto">
                    <a:xfrm>
                      <a:off x="0" y="0"/>
                      <a:ext cx="5200650" cy="495300"/>
                    </a:xfrm>
                    <a:prstGeom prst="rect">
                      <a:avLst/>
                    </a:prstGeom>
                    <a:noFill/>
                    <a:ln w="9525">
                      <a:noFill/>
                      <a:miter lim="800000"/>
                      <a:headEnd/>
                      <a:tailEnd/>
                    </a:ln>
                  </pic:spPr>
                </pic:pic>
              </a:graphicData>
            </a:graphic>
          </wp:inline>
        </w:drawing>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Рис.1. Обозначения постоянного и переменного тока, способы соединения обмоток</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На рис. 1</w:t>
      </w:r>
      <w:r w:rsidR="0044537C">
        <w:rPr>
          <w:rFonts w:ascii="Times New Roman" w:hAnsi="Times New Roman" w:cs="Times New Roman"/>
          <w:iCs/>
          <w:color w:val="000000"/>
          <w:sz w:val="28"/>
          <w:szCs w:val="28"/>
        </w:rPr>
        <w:t>.</w:t>
      </w:r>
      <w:r w:rsidRPr="0044537C">
        <w:rPr>
          <w:rFonts w:ascii="Times New Roman" w:hAnsi="Times New Roman" w:cs="Times New Roman"/>
          <w:iCs/>
          <w:color w:val="000000"/>
          <w:sz w:val="28"/>
          <w:szCs w:val="28"/>
        </w:rPr>
        <w:t xml:space="preserve"> показаны такие обозначения:</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а – ток постоянный с положительной «+» и отрицательной «-« полярностями; б – общее обозначение переменного тока; в - общее обозначение переменного тока с указанием числа фаз «m», частоты «f» и напряжения «U», например, трехфазный переменный ток частотой 50 Гц и напряжением 380 В ( на изображении можно указывать только «m» или «f» или «U»; г – однофазная обмотка; д – трехфазная обмотка с соединением в треугольник, звезду и зигзаг.</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4667250" cy="628650"/>
            <wp:effectExtent l="19050" t="0" r="0" b="0"/>
            <wp:docPr id="73" name="Рисунок 11" descr="http://ok-t.ru/studopediaru/baza4/2182353915.files/image9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ok-t.ru/studopediaru/baza4/2182353915.files/image960.jpg"/>
                    <pic:cNvPicPr>
                      <a:picLocks noChangeAspect="1" noChangeArrowheads="1"/>
                    </pic:cNvPicPr>
                  </pic:nvPicPr>
                  <pic:blipFill>
                    <a:blip r:embed="rId13" cstate="print"/>
                    <a:srcRect/>
                    <a:stretch>
                      <a:fillRect/>
                    </a:stretch>
                  </pic:blipFill>
                  <pic:spPr bwMode="auto">
                    <a:xfrm>
                      <a:off x="0" y="0"/>
                      <a:ext cx="4667250" cy="628650"/>
                    </a:xfrm>
                    <a:prstGeom prst="rect">
                      <a:avLst/>
                    </a:prstGeom>
                    <a:noFill/>
                    <a:ln w="9525">
                      <a:noFill/>
                      <a:miter lim="800000"/>
                      <a:headEnd/>
                      <a:tailEnd/>
                    </a:ln>
                  </pic:spPr>
                </pic:pic>
              </a:graphicData>
            </a:graphic>
          </wp:inline>
        </w:drawing>
      </w:r>
    </w:p>
    <w:p w:rsidR="008C6CF5" w:rsidRPr="0044537C" w:rsidRDefault="0044537C" w:rsidP="008C6CF5">
      <w:pPr>
        <w:pStyle w:val="a7"/>
        <w:spacing w:before="225" w:beforeAutospacing="0" w:line="288" w:lineRule="atLeast"/>
        <w:ind w:left="225" w:right="225"/>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Рис. </w:t>
      </w:r>
      <w:r w:rsidR="008C6CF5" w:rsidRPr="0044537C">
        <w:rPr>
          <w:rFonts w:ascii="Times New Roman" w:hAnsi="Times New Roman" w:cs="Times New Roman"/>
          <w:iCs/>
          <w:color w:val="000000"/>
          <w:sz w:val="28"/>
          <w:szCs w:val="28"/>
        </w:rPr>
        <w:t>2. Обозначение линий электрической связи</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0044537C">
        <w:rPr>
          <w:rFonts w:ascii="Times New Roman" w:hAnsi="Times New Roman" w:cs="Times New Roman"/>
          <w:iCs/>
          <w:color w:val="000000"/>
          <w:sz w:val="28"/>
          <w:szCs w:val="28"/>
        </w:rPr>
        <w:t xml:space="preserve">На рис. </w:t>
      </w:r>
      <w:r w:rsidRPr="0044537C">
        <w:rPr>
          <w:rFonts w:ascii="Times New Roman" w:hAnsi="Times New Roman" w:cs="Times New Roman"/>
          <w:iCs/>
          <w:color w:val="000000"/>
          <w:sz w:val="28"/>
          <w:szCs w:val="28"/>
        </w:rPr>
        <w:t>2 показаны такие обозначения:: а – линия электрической связи ( провод, кабель ); б – электрическое соединение линий; в – пересечение линий связи; г – группа линий электрической связи числом «n»; д – однолинейное изображение трехпроводной линии электрической связи; е – многолинейное изображение линий электрической связи с указанием всех линий ( в данном примере – трех ).</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noProof/>
          <w:color w:val="000000"/>
          <w:sz w:val="28"/>
          <w:szCs w:val="28"/>
        </w:rPr>
        <w:drawing>
          <wp:inline distT="0" distB="0" distL="0" distR="0">
            <wp:extent cx="4933950" cy="704850"/>
            <wp:effectExtent l="19050" t="0" r="0" b="0"/>
            <wp:docPr id="72" name="Рисунок 12" descr="http://ok-t.ru/studopediaru/baza4/2182353915.files/image9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ok-t.ru/studopediaru/baza4/2182353915.files/image962.jpg"/>
                    <pic:cNvPicPr>
                      <a:picLocks noChangeAspect="1" noChangeArrowheads="1"/>
                    </pic:cNvPicPr>
                  </pic:nvPicPr>
                  <pic:blipFill>
                    <a:blip r:embed="rId14" cstate="print"/>
                    <a:srcRect/>
                    <a:stretch>
                      <a:fillRect/>
                    </a:stretch>
                  </pic:blipFill>
                  <pic:spPr bwMode="auto">
                    <a:xfrm>
                      <a:off x="0" y="0"/>
                      <a:ext cx="4933950" cy="704850"/>
                    </a:xfrm>
                    <a:prstGeom prst="rect">
                      <a:avLst/>
                    </a:prstGeom>
                    <a:noFill/>
                    <a:ln w="9525">
                      <a:noFill/>
                      <a:miter lim="800000"/>
                      <a:headEnd/>
                      <a:tailEnd/>
                    </a:ln>
                  </pic:spPr>
                </pic:pic>
              </a:graphicData>
            </a:graphic>
          </wp:inline>
        </w:drawing>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Рис. 3. Изображение линий электрической связи</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Группа линий, имеющая разное функциональное назначение, может объединяться в линию групповой связи, изображенную толстой сплошной линией ( рис. 3, а ) с ее ответвлениями ( рис. 3, б ) и пересечениями ( рис. 3, в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xml:space="preserve">Слияние линий электрической связи в групповую можно </w:t>
      </w:r>
      <w:r w:rsidRPr="0044537C">
        <w:rPr>
          <w:rFonts w:ascii="Times New Roman" w:hAnsi="Times New Roman" w:cs="Times New Roman"/>
          <w:iCs/>
          <w:color w:val="000000"/>
          <w:sz w:val="28"/>
          <w:szCs w:val="28"/>
        </w:rPr>
        <w:lastRenderedPageBreak/>
        <w:t>осуществлять под углом 90 или 45º ( рис. 3, в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Линия электрической связи может соединяться с заземление ( рис. 3, г ) и корпусом электротехнического устройства ( рис.3, д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Линия экранирования показывается штриховой линией ( рис</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3, е ).</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noProof/>
          <w:color w:val="000000"/>
          <w:sz w:val="28"/>
          <w:szCs w:val="28"/>
        </w:rPr>
        <w:drawing>
          <wp:inline distT="0" distB="0" distL="0" distR="0">
            <wp:extent cx="4762500" cy="457200"/>
            <wp:effectExtent l="19050" t="0" r="0" b="0"/>
            <wp:docPr id="71" name="Рисунок 13" descr="http://ok-t.ru/studopediaru/baza4/2182353915.files/image9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ok-t.ru/studopediaru/baza4/2182353915.files/image964.jpg"/>
                    <pic:cNvPicPr>
                      <a:picLocks noChangeAspect="1" noChangeArrowheads="1"/>
                    </pic:cNvPicPr>
                  </pic:nvPicPr>
                  <pic:blipFill>
                    <a:blip r:embed="rId15" cstate="print"/>
                    <a:srcRect/>
                    <a:stretch>
                      <a:fillRect/>
                    </a:stretch>
                  </pic:blipFill>
                  <pic:spPr bwMode="auto">
                    <a:xfrm>
                      <a:off x="0" y="0"/>
                      <a:ext cx="4762500" cy="457200"/>
                    </a:xfrm>
                    <a:prstGeom prst="rect">
                      <a:avLst/>
                    </a:prstGeom>
                    <a:noFill/>
                    <a:ln w="9525">
                      <a:noFill/>
                      <a:miter lim="800000"/>
                      <a:headEnd/>
                      <a:tailEnd/>
                    </a:ln>
                  </pic:spPr>
                </pic:pic>
              </a:graphicData>
            </a:graphic>
          </wp:inline>
        </w:drawing>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4. Изображение линий механической связи</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Линия механической связи изображается штриховой линией ( рис. 4., а ), ее соединения – с точкой ( рис. 4, б ), пересечения – без точки ( рис. 4, в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При небольшом расстоянии между устройствами, имеющими механическую связь, где линию механической связи изобразить штриховой линией невозможно, ее допускается</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изображать двумя сплошными параллельными линиями.</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5086350" cy="819150"/>
            <wp:effectExtent l="19050" t="0" r="0" b="0"/>
            <wp:docPr id="70" name="Рисунок 14" descr="http://ok-t.ru/studopediaru/baza4/2182353915.files/image9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ok-t.ru/studopediaru/baza4/2182353915.files/image966.jpg"/>
                    <pic:cNvPicPr>
                      <a:picLocks noChangeAspect="1" noChangeArrowheads="1"/>
                    </pic:cNvPicPr>
                  </pic:nvPicPr>
                  <pic:blipFill>
                    <a:blip r:embed="rId16" cstate="print"/>
                    <a:srcRect/>
                    <a:stretch>
                      <a:fillRect/>
                    </a:stretch>
                  </pic:blipFill>
                  <pic:spPr bwMode="auto">
                    <a:xfrm>
                      <a:off x="0" y="0"/>
                      <a:ext cx="5086350" cy="81915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Рис. 4.5. Изображение потоков электрической энергии или электрического сигнала</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Поток электрической энергии или электрического сигнала изображается линией со стрелкой в одном ( рис.</w:t>
      </w:r>
      <w:r w:rsidR="0044537C" w:rsidRP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5, а ) или в обоих направлениях ( рис.</w:t>
      </w:r>
      <w:r w:rsidR="0044537C" w:rsidRP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5, б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Направление движения также изображается линией со стрелкой. Прямолинейное</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движение в одном направлении ( одностороннее ) – по рис. 5, в, в обоих направлениях ( возвратное ) – по рис. 5, г, прерывное с выстоем одностороннее – по рис. 5, д, возвратное – по рис. 5, е, с ограничением одностороннее – по рис. 5, ж, возвратно-поступательное – по рис. 5, з.</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noProof/>
          <w:color w:val="000000"/>
          <w:sz w:val="28"/>
          <w:szCs w:val="28"/>
        </w:rPr>
        <w:drawing>
          <wp:inline distT="0" distB="0" distL="0" distR="0">
            <wp:extent cx="4953000" cy="781050"/>
            <wp:effectExtent l="19050" t="0" r="0" b="0"/>
            <wp:docPr id="69" name="Рисунок 15" descr="http://ok-t.ru/studopediaru/baza4/2182353915.files/image9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ok-t.ru/studopediaru/baza4/2182353915.files/image968.jpg"/>
                    <pic:cNvPicPr>
                      <a:picLocks noChangeAspect="1" noChangeArrowheads="1"/>
                    </pic:cNvPicPr>
                  </pic:nvPicPr>
                  <pic:blipFill>
                    <a:blip r:embed="rId17" cstate="print"/>
                    <a:srcRect/>
                    <a:stretch>
                      <a:fillRect/>
                    </a:stretch>
                  </pic:blipFill>
                  <pic:spPr bwMode="auto">
                    <a:xfrm>
                      <a:off x="0" y="0"/>
                      <a:ext cx="4953000" cy="781050"/>
                    </a:xfrm>
                    <a:prstGeom prst="rect">
                      <a:avLst/>
                    </a:prstGeom>
                    <a:noFill/>
                    <a:ln w="9525">
                      <a:noFill/>
                      <a:miter lim="800000"/>
                      <a:headEnd/>
                      <a:tailEnd/>
                    </a:ln>
                  </pic:spPr>
                </pic:pic>
              </a:graphicData>
            </a:graphic>
          </wp:inline>
        </w:drawing>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6. Обозначение разных видов вращательного движения</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Вращательное движение в одном или другом направ</w:t>
      </w:r>
      <w:r w:rsidR="0044537C">
        <w:rPr>
          <w:rFonts w:ascii="Times New Roman" w:hAnsi="Times New Roman" w:cs="Times New Roman"/>
          <w:iCs/>
          <w:color w:val="000000"/>
          <w:sz w:val="28"/>
          <w:szCs w:val="28"/>
        </w:rPr>
        <w:t>лении – по рис. 6, а, возврат</w:t>
      </w:r>
      <w:r w:rsidRPr="0044537C">
        <w:rPr>
          <w:rFonts w:ascii="Times New Roman" w:hAnsi="Times New Roman" w:cs="Times New Roman"/>
          <w:iCs/>
          <w:color w:val="000000"/>
          <w:sz w:val="28"/>
          <w:szCs w:val="28"/>
        </w:rPr>
        <w:t>ное – по рис. 6, прерывное с выстоем – по рис. по рис. 6, в, одностороннее с ограничением – по рис. 6, г, качательное – по рис. 6, д.</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lastRenderedPageBreak/>
        <w:t> </w:t>
      </w:r>
      <w:r w:rsidRPr="0044537C">
        <w:rPr>
          <w:rFonts w:ascii="Times New Roman" w:hAnsi="Times New Roman" w:cs="Times New Roman"/>
          <w:iCs/>
          <w:noProof/>
          <w:color w:val="000000"/>
          <w:sz w:val="28"/>
          <w:szCs w:val="28"/>
        </w:rPr>
        <w:drawing>
          <wp:inline distT="0" distB="0" distL="0" distR="0">
            <wp:extent cx="4991100" cy="781050"/>
            <wp:effectExtent l="19050" t="0" r="0" b="0"/>
            <wp:docPr id="68" name="Рисунок 16" descr="http://ok-t.ru/studopediaru/baza4/2182353915.files/image9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ok-t.ru/studopediaru/baza4/2182353915.files/image970.jpg"/>
                    <pic:cNvPicPr>
                      <a:picLocks noChangeAspect="1" noChangeArrowheads="1"/>
                    </pic:cNvPicPr>
                  </pic:nvPicPr>
                  <pic:blipFill>
                    <a:blip r:embed="rId18" cstate="print"/>
                    <a:srcRect/>
                    <a:stretch>
                      <a:fillRect/>
                    </a:stretch>
                  </pic:blipFill>
                  <pic:spPr bwMode="auto">
                    <a:xfrm>
                      <a:off x="0" y="0"/>
                      <a:ext cx="4991100" cy="781050"/>
                    </a:xfrm>
                    <a:prstGeom prst="rect">
                      <a:avLst/>
                    </a:prstGeom>
                    <a:noFill/>
                    <a:ln w="9525">
                      <a:noFill/>
                      <a:miter lim="800000"/>
                      <a:headEnd/>
                      <a:tailEnd/>
                    </a:ln>
                  </pic:spPr>
                </pic:pic>
              </a:graphicData>
            </a:graphic>
          </wp:inline>
        </w:drawing>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7. Обозначение элементов электропривода и управляющих устройств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Общее обозначение привода – по рис. 7, а, электромашинный привод – по рис. 7, б, электромагнитный – по рис. . 7</w:t>
      </w:r>
      <w:r w:rsidR="0044537C">
        <w:rPr>
          <w:rFonts w:ascii="Times New Roman" w:hAnsi="Times New Roman" w:cs="Times New Roman"/>
          <w:iCs/>
          <w:color w:val="000000"/>
          <w:sz w:val="28"/>
          <w:szCs w:val="28"/>
        </w:rPr>
        <w:t xml:space="preserve">, в, гидравлический – по рис. </w:t>
      </w:r>
      <w:r w:rsidRPr="0044537C">
        <w:rPr>
          <w:rFonts w:ascii="Times New Roman" w:hAnsi="Times New Roman" w:cs="Times New Roman"/>
          <w:iCs/>
          <w:color w:val="000000"/>
          <w:sz w:val="28"/>
          <w:szCs w:val="28"/>
        </w:rPr>
        <w:t>7, г, ручной – по</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рис. 7, д, с нажатием кнопки – по рис. 7, е, с поворотом кнопки или рукоятки – по рис. 7, ж, с рычагом – по рис. 7, з, ножной – по рис. 7, и.</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4876800" cy="857250"/>
            <wp:effectExtent l="19050" t="0" r="0" b="0"/>
            <wp:docPr id="67" name="Рисунок 17" descr="http://ok-t.ru/studopediaru/baza4/2182353915.files/image9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ok-t.ru/studopediaru/baza4/2182353915.files/image972.jpg"/>
                    <pic:cNvPicPr>
                      <a:picLocks noChangeAspect="1" noChangeArrowheads="1"/>
                    </pic:cNvPicPr>
                  </pic:nvPicPr>
                  <pic:blipFill>
                    <a:blip r:embed="rId19" cstate="print"/>
                    <a:srcRect/>
                    <a:stretch>
                      <a:fillRect/>
                    </a:stretch>
                  </pic:blipFill>
                  <pic:spPr bwMode="auto">
                    <a:xfrm>
                      <a:off x="0" y="0"/>
                      <a:ext cx="4876800" cy="857250"/>
                    </a:xfrm>
                    <a:prstGeom prst="rect">
                      <a:avLst/>
                    </a:prstGeom>
                    <a:noFill/>
                    <a:ln w="9525">
                      <a:noFill/>
                      <a:miter lim="800000"/>
                      <a:headEnd/>
                      <a:tailEnd/>
                    </a:ln>
                  </pic:spPr>
                </pic:pic>
              </a:graphicData>
            </a:graphic>
          </wp:inline>
        </w:drawing>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8. Изображение муфт, тормозов и фиксирующих механизмов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Неразъемная муфта – по рис. 8, а, включающая – по рис. 8, б, отключающая – по рис. 8, в. Общее изображение тормоза – по рис. 8, г, действующего при включении – по рис. 8, д, при отключении – по рис. 8, е. Фиксирующий механизм – по рис. 8, ж,</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а с защелкой – по рис. 8, з.</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44537C">
        <w:rPr>
          <w:rFonts w:ascii="Times New Roman" w:hAnsi="Times New Roman" w:cs="Times New Roman"/>
          <w:iCs/>
          <w:color w:val="000000"/>
          <w:sz w:val="28"/>
          <w:szCs w:val="28"/>
        </w:rPr>
        <w:t> </w:t>
      </w:r>
      <w:r w:rsidRPr="00B06BB4">
        <w:rPr>
          <w:rFonts w:ascii="Times New Roman" w:hAnsi="Times New Roman" w:cs="Times New Roman"/>
          <w:i/>
          <w:iCs/>
          <w:color w:val="000000"/>
          <w:sz w:val="28"/>
          <w:szCs w:val="28"/>
        </w:rPr>
        <w:t>Изображение электрических машин</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7030"/>
      </w:tblGrid>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167B5">
            <w:pPr>
              <w:jc w:val="both"/>
              <w:rPr>
                <w:sz w:val="28"/>
                <w:szCs w:val="28"/>
              </w:rPr>
            </w:pPr>
            <w:r w:rsidRPr="0044537C">
              <w:rPr>
                <w:iCs/>
                <w:color w:val="000000"/>
                <w:sz w:val="28"/>
                <w:szCs w:val="28"/>
              </w:rPr>
              <w:t> </w:t>
            </w:r>
            <w:r w:rsidRPr="0044537C">
              <w:rPr>
                <w:noProof/>
                <w:sz w:val="28"/>
                <w:szCs w:val="28"/>
              </w:rPr>
              <w:drawing>
                <wp:inline distT="0" distB="0" distL="0" distR="0">
                  <wp:extent cx="4324350" cy="1047750"/>
                  <wp:effectExtent l="19050" t="0" r="0" b="0"/>
                  <wp:docPr id="66" name="Рисунок 18" descr="http://ok-t.ru/studopediaru/baza4/2182353915.files/image9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ok-t.ru/studopediaru/baza4/2182353915.files/image974.jpg"/>
                          <pic:cNvPicPr>
                            <a:picLocks noChangeAspect="1" noChangeArrowheads="1"/>
                          </pic:cNvPicPr>
                        </pic:nvPicPr>
                        <pic:blipFill>
                          <a:blip r:embed="rId20" cstate="print"/>
                          <a:srcRect/>
                          <a:stretch>
                            <a:fillRect/>
                          </a:stretch>
                        </pic:blipFill>
                        <pic:spPr bwMode="auto">
                          <a:xfrm>
                            <a:off x="0" y="0"/>
                            <a:ext cx="4324350" cy="1047750"/>
                          </a:xfrm>
                          <a:prstGeom prst="rect">
                            <a:avLst/>
                          </a:prstGeom>
                          <a:noFill/>
                          <a:ln w="9525">
                            <a:noFill/>
                            <a:miter lim="800000"/>
                            <a:headEnd/>
                            <a:tailEnd/>
                          </a:ln>
                        </pic:spPr>
                      </pic:pic>
                    </a:graphicData>
                  </a:graphic>
                </wp:inline>
              </w:drawing>
            </w:r>
          </w:p>
        </w:tc>
      </w:tr>
    </w:tbl>
    <w:p w:rsidR="008C6CF5" w:rsidRPr="0044537C" w:rsidRDefault="008C6CF5" w:rsidP="008167B5">
      <w:pPr>
        <w:jc w:val="both"/>
        <w:rPr>
          <w:iCs/>
          <w:color w:val="000000"/>
          <w:sz w:val="28"/>
          <w:szCs w:val="28"/>
        </w:rPr>
      </w:pP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9. Изображение электрических машин</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При изображении электрических машин используют упрощенный и развернутый способы построения условных графических изображ</w:t>
      </w:r>
      <w:r w:rsidR="0044537C">
        <w:rPr>
          <w:rFonts w:ascii="Times New Roman" w:hAnsi="Times New Roman" w:cs="Times New Roman"/>
          <w:iCs/>
          <w:color w:val="000000"/>
          <w:sz w:val="28"/>
          <w:szCs w:val="28"/>
        </w:rPr>
        <w:t>ений. При упрощенном способе об</w:t>
      </w:r>
      <w:r w:rsidRPr="0044537C">
        <w:rPr>
          <w:rFonts w:ascii="Times New Roman" w:hAnsi="Times New Roman" w:cs="Times New Roman"/>
          <w:iCs/>
          <w:color w:val="000000"/>
          <w:sz w:val="28"/>
          <w:szCs w:val="28"/>
        </w:rPr>
        <w:t>мотки статора и ротора машин переменного тока изображаются в виде окружностей ( рис.</w:t>
      </w:r>
      <w:r w:rsidR="0044537C" w:rsidRP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9, а…г ), внутри которых можно указывать схему соединения обмотки, например, обмотки статора – в звезду, а ротора – в треугольник ( рис. 9, г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Выводы обмоток показываются в однолинейном и многолинейном изображениях.</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xml:space="preserve">При однолинейном изображении выводы показываются одной линией, с указанием на ней количества выводов, например, трехфазные машины с </w:t>
      </w:r>
      <w:r w:rsidRPr="0044537C">
        <w:rPr>
          <w:rFonts w:ascii="Times New Roman" w:hAnsi="Times New Roman" w:cs="Times New Roman"/>
          <w:iCs/>
          <w:color w:val="000000"/>
          <w:sz w:val="28"/>
          <w:szCs w:val="28"/>
        </w:rPr>
        <w:lastRenderedPageBreak/>
        <w:t>короткозамкнутым ротором ( рис. 9, а ) и с фазным ротором ( рис. 9, б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При многолинейном изображении показываются все линии в соответствии с числом фаз, например, трехфазные ( рис. 9, в, г ). Выводы можно располагать с любой стороны изображения.</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При развернутом способе обмотки статора и фазного рото</w:t>
      </w:r>
      <w:r w:rsidR="0044537C">
        <w:rPr>
          <w:rFonts w:ascii="Times New Roman" w:hAnsi="Times New Roman" w:cs="Times New Roman"/>
          <w:iCs/>
          <w:color w:val="000000"/>
          <w:sz w:val="28"/>
          <w:szCs w:val="28"/>
        </w:rPr>
        <w:t>р</w:t>
      </w:r>
      <w:r w:rsidRPr="0044537C">
        <w:rPr>
          <w:rFonts w:ascii="Times New Roman" w:hAnsi="Times New Roman" w:cs="Times New Roman"/>
          <w:iCs/>
          <w:color w:val="000000"/>
          <w:sz w:val="28"/>
          <w:szCs w:val="28"/>
        </w:rPr>
        <w:t>а изображаются в виде цепочек полуокружностей и располагают с учетом геометрического сдвига осей фазных обмоток ( рис. 9, д ) или без него ( рис. 9, ж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Допускается использовать смешанное изображение, например, обмотку статора – развернутым способом, обмотку ротора – упрощенным ( рис. 9, д или е ) и наоборот</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рис.9, ж).</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noProof/>
          <w:color w:val="000000"/>
          <w:sz w:val="28"/>
          <w:szCs w:val="28"/>
        </w:rPr>
        <w:drawing>
          <wp:inline distT="0" distB="0" distL="0" distR="0">
            <wp:extent cx="4191000" cy="1095375"/>
            <wp:effectExtent l="19050" t="0" r="0" b="0"/>
            <wp:docPr id="65" name="Рисунок 19" descr="http://ok-t.ru/studopediaru/baza4/2182353915.files/image9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ok-t.ru/studopediaru/baza4/2182353915.files/image976.jpg"/>
                    <pic:cNvPicPr>
                      <a:picLocks noChangeAspect="1" noChangeArrowheads="1"/>
                    </pic:cNvPicPr>
                  </pic:nvPicPr>
                  <pic:blipFill>
                    <a:blip r:embed="rId21" cstate="print"/>
                    <a:srcRect/>
                    <a:stretch>
                      <a:fillRect/>
                    </a:stretch>
                  </pic:blipFill>
                  <pic:spPr bwMode="auto">
                    <a:xfrm>
                      <a:off x="0" y="0"/>
                      <a:ext cx="4191000" cy="1095375"/>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Рис. 10. Изображение синхронных машин</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В синхронных машинах обмотки изображают также упрощенным (однолинейным, многолинейным ) или развернутым способом, но с указанием конструкции ротора.</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Например, синхронная трехфазная машина с обмоткой возбуждения на явнополюсном роторе ( рис. 10, а, б ) или на неявнополюсном ( рис. 10, в, г ) роторе и обмоткой статора, соединенной в звезду ( рис. 10, а, б ) или в треугольник ( рис. 10, в, г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При наличии на роторе короткозамкнутой пусковой обмотки ( демпферной клетки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она изображается, как у асинхронных машин ( рис. 10, д, е ).</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noProof/>
          <w:color w:val="000000"/>
          <w:sz w:val="28"/>
          <w:szCs w:val="28"/>
        </w:rPr>
        <w:drawing>
          <wp:inline distT="0" distB="0" distL="0" distR="0">
            <wp:extent cx="5048250" cy="1047750"/>
            <wp:effectExtent l="19050" t="0" r="0" b="0"/>
            <wp:docPr id="64" name="Рисунок 20" descr="http://ok-t.ru/studopediaru/baza4/2182353915.files/image9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ok-t.ru/studopediaru/baza4/2182353915.files/image978.jpg"/>
                    <pic:cNvPicPr>
                      <a:picLocks noChangeAspect="1" noChangeArrowheads="1"/>
                    </pic:cNvPicPr>
                  </pic:nvPicPr>
                  <pic:blipFill>
                    <a:blip r:embed="rId22" cstate="print"/>
                    <a:srcRect/>
                    <a:stretch>
                      <a:fillRect/>
                    </a:stretch>
                  </pic:blipFill>
                  <pic:spPr bwMode="auto">
                    <a:xfrm>
                      <a:off x="0" y="0"/>
                      <a:ext cx="5048250" cy="104775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11. Изображение машин постоянного тока</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В машинах постоянного тока ( рис. 11 ) обмотка якоря изображается в виде окружности со щетками, а обмотка возбуждения - в виде це</w:t>
      </w:r>
      <w:r w:rsidR="0044537C">
        <w:rPr>
          <w:rFonts w:ascii="Times New Roman" w:hAnsi="Times New Roman" w:cs="Times New Roman"/>
          <w:iCs/>
          <w:color w:val="000000"/>
          <w:sz w:val="28"/>
          <w:szCs w:val="28"/>
        </w:rPr>
        <w:t>п</w:t>
      </w:r>
      <w:r w:rsidRPr="0044537C">
        <w:rPr>
          <w:rFonts w:ascii="Times New Roman" w:hAnsi="Times New Roman" w:cs="Times New Roman"/>
          <w:iCs/>
          <w:color w:val="000000"/>
          <w:sz w:val="28"/>
          <w:szCs w:val="28"/>
        </w:rPr>
        <w:t>очек полуокружностей, количество которых определяет вид обмотки.</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Двумя полуокружностями изображают обмотку добавочных полюсов ( рис. 11, а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тремя – обмотку последовательного возбуждения (рис.</w:t>
      </w:r>
      <w:r w:rsidR="0044537C" w:rsidRP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11, б ) и четырьмя – обмотку параллельного ( рис. 11, г ) и независимого возбуждения ( рис. 11, д,е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Располагают обмотки якоря и возбуждения с учетом ( рис.</w:t>
      </w:r>
      <w:r w:rsidR="0044537C" w:rsidRP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11, в, е ) или без учета ( рис. 11, б, г, д ) направления магнитного поля, создаваемого обмоткой.</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44537C">
        <w:rPr>
          <w:rFonts w:ascii="Times New Roman" w:hAnsi="Times New Roman" w:cs="Times New Roman"/>
          <w:i/>
          <w:iCs/>
          <w:color w:val="000000"/>
          <w:sz w:val="28"/>
          <w:szCs w:val="28"/>
        </w:rPr>
        <w:lastRenderedPageBreak/>
        <w:t>Изображение трансформаторов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5010150" cy="1276350"/>
            <wp:effectExtent l="19050" t="0" r="0" b="0"/>
            <wp:docPr id="63" name="Рисунок 21" descr="http://ok-t.ru/studopediaru/baza4/2182353915.files/image9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ok-t.ru/studopediaru/baza4/2182353915.files/image980.jpg"/>
                    <pic:cNvPicPr>
                      <a:picLocks noChangeAspect="1" noChangeArrowheads="1"/>
                    </pic:cNvPicPr>
                  </pic:nvPicPr>
                  <pic:blipFill>
                    <a:blip r:embed="rId23" cstate="print"/>
                    <a:srcRect/>
                    <a:stretch>
                      <a:fillRect/>
                    </a:stretch>
                  </pic:blipFill>
                  <pic:spPr bwMode="auto">
                    <a:xfrm>
                      <a:off x="0" y="0"/>
                      <a:ext cx="5010150" cy="127635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12. Изображение трансформаторов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При изображении трансформаторов также используются упрощенный однолинейный и многолинейный и развернутый способы.</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При упрощенных способах обмотки трансформаторов напряжения ( рис. 12, а, б ) и автотрансформаторов ( рис. 12, е ) изображаются в виде окружностей, а выводы – при однолинейном способе – одной линией с указанием количества выводов, например, трех</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рис. 12, а ), при многолинейном – всеми линиями, определяющими число фаз, например, трехфазные ( рис. 12, б, е ).</w:t>
      </w:r>
      <w:r w:rsidR="0044537C">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Внутри окружностей может указываться схема соединения обмоток, например, звезда – треугольник ( рис. 12, б ).</w:t>
      </w:r>
      <w:r w:rsidR="00D56117">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При развернутом способе обмотки изображаются в виде цепочек полуокружностей, количество которых для автотрансформаторов не устанавливается, для трансформаторов – три окружности на одну обмотку, например: однофазные трансформатор ( рис. 12, в ) и</w:t>
      </w:r>
      <w:r w:rsidR="00D56117">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автотрансформатор ( рис. 12, ж ) с магнитопроводом.</w:t>
      </w:r>
      <w:r w:rsidR="00D56117">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В трансформаторах тока первичная обмотка выполняется в виде утолщенной линии, выделенной точками, а вторичная – упрощенным способом в виде окружности ( рис. 12, и ) или развернутым способом двумя полуокружностями ( рис. 12, к ).</w:t>
      </w:r>
    </w:p>
    <w:p w:rsidR="008C6CF5" w:rsidRPr="00D56117"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44537C">
        <w:rPr>
          <w:rFonts w:ascii="Times New Roman" w:hAnsi="Times New Roman" w:cs="Times New Roman"/>
          <w:iCs/>
          <w:color w:val="000000"/>
          <w:sz w:val="28"/>
          <w:szCs w:val="28"/>
        </w:rPr>
        <w:t> </w:t>
      </w:r>
      <w:r w:rsidRPr="00D56117">
        <w:rPr>
          <w:rFonts w:ascii="Times New Roman" w:hAnsi="Times New Roman" w:cs="Times New Roman"/>
          <w:i/>
          <w:iCs/>
          <w:color w:val="000000"/>
          <w:sz w:val="28"/>
          <w:szCs w:val="28"/>
        </w:rPr>
        <w:t>Изображение катушек индуктивностей, реакторов и магнитных усилителей</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4857750" cy="933450"/>
            <wp:effectExtent l="19050" t="0" r="0" b="0"/>
            <wp:docPr id="53" name="Рисунок 22" descr="http://ok-t.ru/studopediaru/baza4/2182353915.files/image9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ok-t.ru/studopediaru/baza4/2182353915.files/image982.jpg"/>
                    <pic:cNvPicPr>
                      <a:picLocks noChangeAspect="1" noChangeArrowheads="1"/>
                    </pic:cNvPicPr>
                  </pic:nvPicPr>
                  <pic:blipFill>
                    <a:blip r:embed="rId24" cstate="print"/>
                    <a:srcRect/>
                    <a:stretch>
                      <a:fillRect/>
                    </a:stretch>
                  </pic:blipFill>
                  <pic:spPr bwMode="auto">
                    <a:xfrm>
                      <a:off x="0" y="0"/>
                      <a:ext cx="4857750" cy="93345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13. Изображение катушек индуктивностей, реакторов и магнитных усилителей</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Cs/>
          <w:sz w:val="28"/>
          <w:szCs w:val="28"/>
        </w:rPr>
      </w:pPr>
      <w:r w:rsidRPr="0044537C">
        <w:rPr>
          <w:rFonts w:ascii="Times New Roman" w:hAnsi="Times New Roman" w:cs="Times New Roman"/>
          <w:iCs/>
          <w:color w:val="000000"/>
          <w:sz w:val="28"/>
          <w:szCs w:val="28"/>
        </w:rPr>
        <w:t> </w:t>
      </w:r>
      <w:r w:rsidRPr="00B06BB4">
        <w:rPr>
          <w:rFonts w:ascii="Times New Roman" w:hAnsi="Times New Roman" w:cs="Times New Roman"/>
          <w:iCs/>
          <w:sz w:val="28"/>
          <w:szCs w:val="28"/>
        </w:rPr>
        <w:t xml:space="preserve">Катушки индуктивности, реакторы и магнитные усилители изображаются также упрощенным и развернутым способами, но наибольшее распостранение получил развернутый способ, когда их обмотки изображаются в виде цепочек полуокружностей, например: катушка </w:t>
      </w:r>
      <w:r w:rsidRPr="00B06BB4">
        <w:rPr>
          <w:rFonts w:ascii="Times New Roman" w:hAnsi="Times New Roman" w:cs="Times New Roman"/>
          <w:iCs/>
          <w:sz w:val="28"/>
          <w:szCs w:val="28"/>
        </w:rPr>
        <w:lastRenderedPageBreak/>
        <w:t>индуктивности, реактор без магнитопровода ( рис. 13, а ), с магнитопровода без зазора ( рис. 13, б ) и с воздушным зазором ( рис. 13, в ), магнитоэлектрическим сердечником ( рис. 13, г ) и с выводами ( рис. 13, д ).</w:t>
      </w:r>
      <w:r w:rsidR="00B06BB4" w:rsidRPr="00B06BB4">
        <w:rPr>
          <w:rFonts w:ascii="Times New Roman" w:hAnsi="Times New Roman" w:cs="Times New Roman"/>
          <w:iCs/>
          <w:sz w:val="28"/>
          <w:szCs w:val="28"/>
        </w:rPr>
        <w:t xml:space="preserve"> </w:t>
      </w:r>
      <w:r w:rsidRPr="00B06BB4">
        <w:rPr>
          <w:rFonts w:ascii="Times New Roman" w:hAnsi="Times New Roman" w:cs="Times New Roman"/>
          <w:iCs/>
          <w:sz w:val="28"/>
          <w:szCs w:val="28"/>
        </w:rPr>
        <w:t>В схемах питания электроприводов используется реактор ( рис. 13, е ).</w:t>
      </w:r>
      <w:r w:rsidRPr="00B06BB4">
        <w:rPr>
          <w:rStyle w:val="apple-converted-space"/>
          <w:rFonts w:ascii="Times New Roman" w:hAnsi="Times New Roman" w:cs="Times New Roman"/>
          <w:iCs/>
          <w:sz w:val="28"/>
          <w:szCs w:val="28"/>
        </w:rPr>
        <w:t> </w:t>
      </w:r>
      <w:hyperlink r:id="rId25" w:tgtFrame="_blank" w:history="1">
        <w:r w:rsidRPr="00B06BB4">
          <w:rPr>
            <w:rStyle w:val="a8"/>
            <w:rFonts w:ascii="Times New Roman" w:hAnsi="Times New Roman" w:cs="Times New Roman"/>
            <w:bCs/>
            <w:iCs/>
            <w:color w:val="auto"/>
            <w:sz w:val="28"/>
            <w:szCs w:val="28"/>
            <w:u w:val="none"/>
          </w:rPr>
          <w:t>Магнит</w:t>
        </w:r>
      </w:hyperlink>
      <w:r w:rsidRPr="00B06BB4">
        <w:rPr>
          <w:rFonts w:ascii="Times New Roman" w:hAnsi="Times New Roman" w:cs="Times New Roman"/>
          <w:iCs/>
          <w:sz w:val="28"/>
          <w:szCs w:val="28"/>
        </w:rPr>
        <w:t>ный усилитель изображается совмещенным способом, например, усилитель с двумя</w:t>
      </w:r>
      <w:r w:rsidRPr="00B06BB4">
        <w:rPr>
          <w:rStyle w:val="apple-converted-space"/>
          <w:rFonts w:ascii="Times New Roman" w:hAnsi="Times New Roman" w:cs="Times New Roman"/>
          <w:iCs/>
          <w:sz w:val="28"/>
          <w:szCs w:val="28"/>
        </w:rPr>
        <w:t> </w:t>
      </w:r>
      <w:hyperlink r:id="rId26" w:tgtFrame="_blank" w:history="1">
        <w:r w:rsidRPr="00B06BB4">
          <w:rPr>
            <w:rStyle w:val="a8"/>
            <w:rFonts w:ascii="Times New Roman" w:hAnsi="Times New Roman" w:cs="Times New Roman"/>
            <w:bCs/>
            <w:iCs/>
            <w:color w:val="auto"/>
            <w:sz w:val="28"/>
            <w:szCs w:val="28"/>
            <w:u w:val="none"/>
          </w:rPr>
          <w:t>магни</w:t>
        </w:r>
      </w:hyperlink>
      <w:r w:rsidRPr="00B06BB4">
        <w:rPr>
          <w:rFonts w:ascii="Times New Roman" w:hAnsi="Times New Roman" w:cs="Times New Roman"/>
          <w:iCs/>
          <w:sz w:val="28"/>
          <w:szCs w:val="28"/>
        </w:rPr>
        <w:t>топроводами, с двумя рабочими и одной управляющей обмотками ( рис. 13, ж ), и разнесенным способом, при котором рабочая обмотка ( рис. 13, з ) и обмотка управления( рис. 1</w:t>
      </w:r>
      <w:r w:rsidR="00B06BB4">
        <w:rPr>
          <w:rFonts w:ascii="Times New Roman" w:hAnsi="Times New Roman" w:cs="Times New Roman"/>
          <w:iCs/>
          <w:sz w:val="28"/>
          <w:szCs w:val="28"/>
        </w:rPr>
        <w:t>3</w:t>
      </w:r>
      <w:r w:rsidRPr="00B06BB4">
        <w:rPr>
          <w:rFonts w:ascii="Times New Roman" w:hAnsi="Times New Roman" w:cs="Times New Roman"/>
          <w:iCs/>
          <w:sz w:val="28"/>
          <w:szCs w:val="28"/>
        </w:rPr>
        <w:t>, и ) изображены раздельно. </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B06BB4">
        <w:rPr>
          <w:rFonts w:ascii="Times New Roman" w:hAnsi="Times New Roman" w:cs="Times New Roman"/>
          <w:i/>
          <w:iCs/>
          <w:color w:val="000000"/>
          <w:sz w:val="28"/>
          <w:szCs w:val="28"/>
        </w:rPr>
        <w:t>Изображение контактов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4914900" cy="790575"/>
            <wp:effectExtent l="19050" t="0" r="0" b="0"/>
            <wp:docPr id="52" name="Рисунок 23" descr="http://ok-t.ru/studopediaru/baza4/2182353915.files/image9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ok-t.ru/studopediaru/baza4/2182353915.files/image984.jpg"/>
                    <pic:cNvPicPr>
                      <a:picLocks noChangeAspect="1" noChangeArrowheads="1"/>
                    </pic:cNvPicPr>
                  </pic:nvPicPr>
                  <pic:blipFill>
                    <a:blip r:embed="rId27" cstate="print"/>
                    <a:srcRect/>
                    <a:stretch>
                      <a:fillRect/>
                    </a:stretch>
                  </pic:blipFill>
                  <pic:spPr bwMode="auto">
                    <a:xfrm>
                      <a:off x="0" y="0"/>
                      <a:ext cx="4914900" cy="790575"/>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14. Способы изображения контактов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Коммутационные устройства и контактные соединения, куда входят контакты выключателей, контакторов и реле, имеют общее обозначение контактов: замыкающего</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рис. 14, а ), размыкающего ( рис. 14, в ) и переключающего ( рис. 14, д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Изображения контактов разрешается изображать в зеркально-повернутом положении: замыкающего ( рис. 14, б ), размыкающего ( рис. 14, г ) и переключающего ( рис.</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14, е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xml:space="preserve">В основании подвижной части контактов разрешается ставить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незачерненную точку ( рис. 14, и…л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Контакты аппаратов с ручным возвратом изображаются согласно рис. 14, ж и з.</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Изображение выключателей</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4914900" cy="952500"/>
            <wp:effectExtent l="19050" t="0" r="0" b="0"/>
            <wp:docPr id="51" name="Рисунок 24" descr="http://ok-t.ru/studopediaru/baza4/2182353915.files/image9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ok-t.ru/studopediaru/baza4/2182353915.files/image986.jpg"/>
                    <pic:cNvPicPr>
                      <a:picLocks noChangeAspect="1" noChangeArrowheads="1"/>
                    </pic:cNvPicPr>
                  </pic:nvPicPr>
                  <pic:blipFill>
                    <a:blip r:embed="rId28" cstate="print"/>
                    <a:srcRect/>
                    <a:stretch>
                      <a:fillRect/>
                    </a:stretch>
                  </pic:blipFill>
                  <pic:spPr bwMode="auto">
                    <a:xfrm>
                      <a:off x="0" y="0"/>
                      <a:ext cx="4914900" cy="95250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Рис. 15. Изображение выключателей</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xml:space="preserve"> Выключатели изображаются с точкой в основании подвижного контакта ( рис. 15): однополюсный – по рис. 15, а, многополюсный в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однолинейном изображении – по рис. 15, б и в многолинейном – по рис. 15, в.</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Автоматический выключатель ( автомат ) изображается с указанием типа расцепителя. Например, однополюсный максимального тока ( рис. 15, г ) или трехполюсный</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xml:space="preserve">минимального ( рис. 15, д ). В зависимости от вида выключателя на его контакте указывается вид воздействия, например </w:t>
      </w:r>
      <w:r w:rsidRPr="0044537C">
        <w:rPr>
          <w:rFonts w:ascii="Times New Roman" w:hAnsi="Times New Roman" w:cs="Times New Roman"/>
          <w:iCs/>
          <w:color w:val="000000"/>
          <w:sz w:val="28"/>
          <w:szCs w:val="28"/>
        </w:rPr>
        <w:lastRenderedPageBreak/>
        <w:t>выключатель кнопочны</w:t>
      </w:r>
      <w:r w:rsidR="00B06BB4">
        <w:rPr>
          <w:rFonts w:ascii="Times New Roman" w:hAnsi="Times New Roman" w:cs="Times New Roman"/>
          <w:iCs/>
          <w:color w:val="000000"/>
          <w:sz w:val="28"/>
          <w:szCs w:val="28"/>
        </w:rPr>
        <w:t>й ( рис. 15, е, ж ) и выключа</w:t>
      </w:r>
      <w:r w:rsidRPr="0044537C">
        <w:rPr>
          <w:rFonts w:ascii="Times New Roman" w:hAnsi="Times New Roman" w:cs="Times New Roman"/>
          <w:iCs/>
          <w:color w:val="000000"/>
          <w:sz w:val="28"/>
          <w:szCs w:val="28"/>
        </w:rPr>
        <w:t>тель путевой ( рис. 15, з, и ) с замыкающими и разм</w:t>
      </w:r>
      <w:r w:rsidR="00B06BB4">
        <w:rPr>
          <w:rFonts w:ascii="Times New Roman" w:hAnsi="Times New Roman" w:cs="Times New Roman"/>
          <w:iCs/>
          <w:color w:val="000000"/>
          <w:sz w:val="28"/>
          <w:szCs w:val="28"/>
        </w:rPr>
        <w:t>ыкающими контактами соответстве</w:t>
      </w:r>
      <w:r w:rsidR="00B06BB4" w:rsidRPr="0044537C">
        <w:rPr>
          <w:rFonts w:ascii="Times New Roman" w:hAnsi="Times New Roman" w:cs="Times New Roman"/>
          <w:iCs/>
          <w:color w:val="000000"/>
          <w:sz w:val="28"/>
          <w:szCs w:val="28"/>
        </w:rPr>
        <w:t>нно</w:t>
      </w:r>
      <w:r w:rsidRPr="0044537C">
        <w:rPr>
          <w:rFonts w:ascii="Times New Roman" w:hAnsi="Times New Roman" w:cs="Times New Roman"/>
          <w:iCs/>
          <w:color w:val="000000"/>
          <w:sz w:val="28"/>
          <w:szCs w:val="28"/>
        </w:rPr>
        <w:t>.</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B06BB4">
        <w:rPr>
          <w:rFonts w:ascii="Times New Roman" w:hAnsi="Times New Roman" w:cs="Times New Roman"/>
          <w:i/>
          <w:iCs/>
          <w:color w:val="000000"/>
          <w:sz w:val="28"/>
          <w:szCs w:val="28"/>
        </w:rPr>
        <w:t> Изображение контактов контакторов, реле и командоаппаратов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4991100" cy="942975"/>
            <wp:effectExtent l="19050" t="0" r="0" b="0"/>
            <wp:docPr id="50" name="Рисунок 25" descr="http://ok-t.ru/studopediaru/baza4/2182353915.files/image9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ok-t.ru/studopediaru/baza4/2182353915.files/image988.jpg"/>
                    <pic:cNvPicPr>
                      <a:picLocks noChangeAspect="1" noChangeArrowheads="1"/>
                    </pic:cNvPicPr>
                  </pic:nvPicPr>
                  <pic:blipFill>
                    <a:blip r:embed="rId29" cstate="print"/>
                    <a:srcRect/>
                    <a:stretch>
                      <a:fillRect/>
                    </a:stretch>
                  </pic:blipFill>
                  <pic:spPr bwMode="auto">
                    <a:xfrm>
                      <a:off x="0" y="0"/>
                      <a:ext cx="4991100" cy="942975"/>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Рис. 16. Изображение контактов контакторов, реле и командоаппаратов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Силовые контакты изображаются без дугогашения ( рис. 16, а ) и с дугогашением ( рис. 16, б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Вспомогательные контакты контакторов и контакты реле изображаются согласно общему обозначению ( см. рис. 14 ).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Контакты реле времени изображаются с указанием выдержки времени при срабаты</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вании ( рис. 16, в ) и при возврате ( рис. 16, г ) реле.</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Размыкающий контакт электротеплового реле изображается в виде рис. 16, д или с указанием фиксирующего механизма и кнопки возврата ( рис. 16, е ), если необходимо</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подчеркнуть их наличие.</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Многопозиционные переключатели ( командоконтроллеры, универсальные переключатели изображаются с указанием каждого положения, замыкание в котором указывается точкой, например переключатель на два положения без самовозврата ( рис</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16, ж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один контакт которого замкнут в первом положении, а другой – во втором.</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44537C">
        <w:rPr>
          <w:rFonts w:ascii="Times New Roman" w:hAnsi="Times New Roman" w:cs="Times New Roman"/>
          <w:iCs/>
          <w:color w:val="000000"/>
          <w:sz w:val="28"/>
          <w:szCs w:val="28"/>
        </w:rPr>
        <w:t> </w:t>
      </w:r>
      <w:r w:rsidRPr="00B06BB4">
        <w:rPr>
          <w:rFonts w:ascii="Times New Roman" w:hAnsi="Times New Roman" w:cs="Times New Roman"/>
          <w:i/>
          <w:iCs/>
          <w:color w:val="000000"/>
          <w:sz w:val="28"/>
          <w:szCs w:val="28"/>
        </w:rPr>
        <w:t>Изображение контактных соединений</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noProof/>
          <w:color w:val="000000"/>
          <w:sz w:val="28"/>
          <w:szCs w:val="28"/>
        </w:rPr>
        <w:drawing>
          <wp:inline distT="0" distB="0" distL="0" distR="0">
            <wp:extent cx="4972050" cy="895350"/>
            <wp:effectExtent l="19050" t="0" r="0" b="0"/>
            <wp:docPr id="45" name="Рисунок 26" descr="http://ok-t.ru/studopediaru/baza4/2182353915.files/image9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ok-t.ru/studopediaru/baza4/2182353915.files/image990.jpg"/>
                    <pic:cNvPicPr>
                      <a:picLocks noChangeAspect="1" noChangeArrowheads="1"/>
                    </pic:cNvPicPr>
                  </pic:nvPicPr>
                  <pic:blipFill>
                    <a:blip r:embed="rId30" cstate="print"/>
                    <a:srcRect/>
                    <a:stretch>
                      <a:fillRect/>
                    </a:stretch>
                  </pic:blipFill>
                  <pic:spPr bwMode="auto">
                    <a:xfrm>
                      <a:off x="0" y="0"/>
                      <a:ext cx="4972050" cy="89535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Рис. 17. Контактные соединения</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Контактные соединения бывают: неразборные ( рис. 17, а ), разборные ( рис. 17, б ), разъемные ( рис. 17, в ), в которых различают штырь ( рис. 17, г ) и гнездо ( рис. 17, д ), скользящие по линейной ( рис. 17, ж ) и по кольцевой ( рис. 17, з ) поверхностям. Колодка зажимов изображается по рис. 17, е.</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B06BB4">
        <w:rPr>
          <w:rFonts w:ascii="Times New Roman" w:hAnsi="Times New Roman" w:cs="Times New Roman"/>
          <w:i/>
          <w:iCs/>
          <w:color w:val="000000"/>
          <w:sz w:val="28"/>
          <w:szCs w:val="28"/>
        </w:rPr>
        <w:t>Изображение воспринимающей части электромеханических устройств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lastRenderedPageBreak/>
        <w:t> </w:t>
      </w:r>
      <w:r w:rsidRPr="0044537C">
        <w:rPr>
          <w:rFonts w:ascii="Times New Roman" w:hAnsi="Times New Roman" w:cs="Times New Roman"/>
          <w:iCs/>
          <w:noProof/>
          <w:color w:val="000000"/>
          <w:sz w:val="28"/>
          <w:szCs w:val="28"/>
        </w:rPr>
        <w:drawing>
          <wp:inline distT="0" distB="0" distL="0" distR="0">
            <wp:extent cx="4895850" cy="838200"/>
            <wp:effectExtent l="19050" t="0" r="0" b="0"/>
            <wp:docPr id="43" name="Рисунок 27" descr="http://ok-t.ru/studopediaru/baza4/2182353915.files/image9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ok-t.ru/studopediaru/baza4/2182353915.files/image992.jpg"/>
                    <pic:cNvPicPr>
                      <a:picLocks noChangeAspect="1" noChangeArrowheads="1"/>
                    </pic:cNvPicPr>
                  </pic:nvPicPr>
                  <pic:blipFill>
                    <a:blip r:embed="rId31" cstate="print"/>
                    <a:srcRect/>
                    <a:stretch>
                      <a:fillRect/>
                    </a:stretch>
                  </pic:blipFill>
                  <pic:spPr bwMode="auto">
                    <a:xfrm>
                      <a:off x="0" y="0"/>
                      <a:ext cx="4895850" cy="83820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18. Воспринимающая часть электромеханических устройств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Общее обозначение воспринимающей части электромеханических устройств, т.е.</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катушек электромагнитов, воспринимающей части электротепловых реле имеет вид прямо</w:t>
      </w:r>
      <w:r w:rsidR="00B06BB4">
        <w:rPr>
          <w:rFonts w:ascii="Times New Roman" w:hAnsi="Times New Roman" w:cs="Times New Roman"/>
          <w:iCs/>
          <w:color w:val="000000"/>
          <w:sz w:val="28"/>
          <w:szCs w:val="28"/>
        </w:rPr>
        <w:t xml:space="preserve"> угольника ( рис </w:t>
      </w:r>
      <w:r w:rsidRPr="0044537C">
        <w:rPr>
          <w:rFonts w:ascii="Times New Roman" w:hAnsi="Times New Roman" w:cs="Times New Roman"/>
          <w:iCs/>
          <w:color w:val="000000"/>
          <w:sz w:val="28"/>
          <w:szCs w:val="28"/>
        </w:rPr>
        <w:t>.18 ).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Обозначения однофазн</w:t>
      </w:r>
      <w:r w:rsidR="00B06BB4">
        <w:rPr>
          <w:rFonts w:ascii="Times New Roman" w:hAnsi="Times New Roman" w:cs="Times New Roman"/>
          <w:iCs/>
          <w:color w:val="000000"/>
          <w:sz w:val="28"/>
          <w:szCs w:val="28"/>
        </w:rPr>
        <w:t>ых обмоток выполняются по рис</w:t>
      </w:r>
      <w:r w:rsidRPr="0044537C">
        <w:rPr>
          <w:rFonts w:ascii="Times New Roman" w:hAnsi="Times New Roman" w:cs="Times New Roman"/>
          <w:iCs/>
          <w:color w:val="000000"/>
          <w:sz w:val="28"/>
          <w:szCs w:val="28"/>
        </w:rPr>
        <w:t>.18, а, а трехфазных обмо</w:t>
      </w:r>
      <w:r w:rsidR="00B06BB4">
        <w:rPr>
          <w:rFonts w:ascii="Times New Roman" w:hAnsi="Times New Roman" w:cs="Times New Roman"/>
          <w:iCs/>
          <w:color w:val="000000"/>
          <w:sz w:val="28"/>
          <w:szCs w:val="28"/>
        </w:rPr>
        <w:t xml:space="preserve">ток – по рис. </w:t>
      </w:r>
      <w:r w:rsidRPr="0044537C">
        <w:rPr>
          <w:rFonts w:ascii="Times New Roman" w:hAnsi="Times New Roman" w:cs="Times New Roman"/>
          <w:iCs/>
          <w:color w:val="000000"/>
          <w:sz w:val="28"/>
          <w:szCs w:val="28"/>
        </w:rPr>
        <w:t>18, б.</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При необходимости можно указывать вид обмотки, например, обмотку тока – по</w:t>
      </w:r>
      <w:r w:rsidR="00B06BB4">
        <w:rPr>
          <w:rFonts w:ascii="Times New Roman" w:hAnsi="Times New Roman" w:cs="Times New Roman"/>
          <w:iCs/>
          <w:color w:val="000000"/>
          <w:sz w:val="28"/>
          <w:szCs w:val="28"/>
        </w:rPr>
        <w:t xml:space="preserve"> рис. </w:t>
      </w:r>
      <w:r w:rsidRPr="0044537C">
        <w:rPr>
          <w:rFonts w:ascii="Times New Roman" w:hAnsi="Times New Roman" w:cs="Times New Roman"/>
          <w:iCs/>
          <w:color w:val="000000"/>
          <w:sz w:val="28"/>
          <w:szCs w:val="28"/>
        </w:rPr>
        <w:t>18, в, а</w:t>
      </w:r>
      <w:r w:rsidR="00B06BB4">
        <w:rPr>
          <w:rFonts w:ascii="Times New Roman" w:hAnsi="Times New Roman" w:cs="Times New Roman"/>
          <w:iCs/>
          <w:color w:val="000000"/>
          <w:sz w:val="28"/>
          <w:szCs w:val="28"/>
        </w:rPr>
        <w:t xml:space="preserve"> обмотку напряжения – по рис. </w:t>
      </w:r>
      <w:r w:rsidRPr="0044537C">
        <w:rPr>
          <w:rFonts w:ascii="Times New Roman" w:hAnsi="Times New Roman" w:cs="Times New Roman"/>
          <w:iCs/>
          <w:color w:val="000000"/>
          <w:sz w:val="28"/>
          <w:szCs w:val="28"/>
        </w:rPr>
        <w:t>18, г, а также вид устройства, например, реле времени, работающего с замедлени</w:t>
      </w:r>
      <w:r w:rsidR="00B06BB4">
        <w:rPr>
          <w:rFonts w:ascii="Times New Roman" w:hAnsi="Times New Roman" w:cs="Times New Roman"/>
          <w:iCs/>
          <w:color w:val="000000"/>
          <w:sz w:val="28"/>
          <w:szCs w:val="28"/>
        </w:rPr>
        <w:t xml:space="preserve">ем при срабатывании – по рис. </w:t>
      </w:r>
      <w:r w:rsidRPr="0044537C">
        <w:rPr>
          <w:rFonts w:ascii="Times New Roman" w:hAnsi="Times New Roman" w:cs="Times New Roman"/>
          <w:iCs/>
          <w:color w:val="000000"/>
          <w:sz w:val="28"/>
          <w:szCs w:val="28"/>
        </w:rPr>
        <w:t>18, д и при отпу</w:t>
      </w:r>
      <w:r w:rsidR="00B06BB4">
        <w:rPr>
          <w:rFonts w:ascii="Times New Roman" w:hAnsi="Times New Roman" w:cs="Times New Roman"/>
          <w:iCs/>
          <w:color w:val="000000"/>
          <w:sz w:val="28"/>
          <w:szCs w:val="28"/>
        </w:rPr>
        <w:t xml:space="preserve">скании – по рис. </w:t>
      </w:r>
      <w:r w:rsidRPr="0044537C">
        <w:rPr>
          <w:rFonts w:ascii="Times New Roman" w:hAnsi="Times New Roman" w:cs="Times New Roman"/>
          <w:iCs/>
          <w:color w:val="000000"/>
          <w:sz w:val="28"/>
          <w:szCs w:val="28"/>
        </w:rPr>
        <w:t>1</w:t>
      </w:r>
      <w:r w:rsidR="00B06BB4">
        <w:rPr>
          <w:rFonts w:ascii="Times New Roman" w:hAnsi="Times New Roman" w:cs="Times New Roman"/>
          <w:iCs/>
          <w:color w:val="000000"/>
          <w:sz w:val="28"/>
          <w:szCs w:val="28"/>
        </w:rPr>
        <w:t>8</w:t>
      </w:r>
      <w:r w:rsidRPr="0044537C">
        <w:rPr>
          <w:rFonts w:ascii="Times New Roman" w:hAnsi="Times New Roman" w:cs="Times New Roman"/>
          <w:iCs/>
          <w:color w:val="000000"/>
          <w:sz w:val="28"/>
          <w:szCs w:val="28"/>
        </w:rPr>
        <w:t>, е.</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Воспринимающее устройство электротеплов</w:t>
      </w:r>
      <w:r w:rsidR="00B06BB4">
        <w:rPr>
          <w:rFonts w:ascii="Times New Roman" w:hAnsi="Times New Roman" w:cs="Times New Roman"/>
          <w:iCs/>
          <w:color w:val="000000"/>
          <w:sz w:val="28"/>
          <w:szCs w:val="28"/>
        </w:rPr>
        <w:t xml:space="preserve">ого реле изображается по рис. </w:t>
      </w:r>
      <w:r w:rsidRPr="0044537C">
        <w:rPr>
          <w:rFonts w:ascii="Times New Roman" w:hAnsi="Times New Roman" w:cs="Times New Roman"/>
          <w:iCs/>
          <w:color w:val="000000"/>
          <w:sz w:val="28"/>
          <w:szCs w:val="28"/>
        </w:rPr>
        <w:t>18, ж,</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эл</w:t>
      </w:r>
      <w:r w:rsidR="00B06BB4">
        <w:rPr>
          <w:rFonts w:ascii="Times New Roman" w:hAnsi="Times New Roman" w:cs="Times New Roman"/>
          <w:iCs/>
          <w:color w:val="000000"/>
          <w:sz w:val="28"/>
          <w:szCs w:val="28"/>
        </w:rPr>
        <w:t xml:space="preserve">ектромагнитная муфта – по рис. </w:t>
      </w:r>
      <w:r w:rsidRPr="0044537C">
        <w:rPr>
          <w:rFonts w:ascii="Times New Roman" w:hAnsi="Times New Roman" w:cs="Times New Roman"/>
          <w:iCs/>
          <w:color w:val="000000"/>
          <w:sz w:val="28"/>
          <w:szCs w:val="28"/>
        </w:rPr>
        <w:t>18, з. </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B06BB4">
        <w:rPr>
          <w:rFonts w:ascii="Times New Roman" w:hAnsi="Times New Roman" w:cs="Times New Roman"/>
          <w:i/>
          <w:iCs/>
          <w:color w:val="000000"/>
          <w:sz w:val="28"/>
          <w:szCs w:val="28"/>
        </w:rPr>
        <w:t>Изображение плавких предохранителей, резисторов, конденсаторов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noProof/>
          <w:color w:val="000000"/>
          <w:sz w:val="28"/>
          <w:szCs w:val="28"/>
        </w:rPr>
        <w:drawing>
          <wp:inline distT="0" distB="0" distL="0" distR="0">
            <wp:extent cx="4800600" cy="876300"/>
            <wp:effectExtent l="19050" t="0" r="0" b="0"/>
            <wp:docPr id="37" name="Рисунок 28" descr="http://ok-t.ru/studopediaru/baza4/2182353915.files/image9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ok-t.ru/studopediaru/baza4/2182353915.files/image994.jpg"/>
                    <pic:cNvPicPr>
                      <a:picLocks noChangeAspect="1" noChangeArrowheads="1"/>
                    </pic:cNvPicPr>
                  </pic:nvPicPr>
                  <pic:blipFill>
                    <a:blip r:embed="rId32" cstate="print"/>
                    <a:srcRect/>
                    <a:stretch>
                      <a:fillRect/>
                    </a:stretch>
                  </pic:blipFill>
                  <pic:spPr bwMode="auto">
                    <a:xfrm>
                      <a:off x="0" y="0"/>
                      <a:ext cx="4800600" cy="87630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Рис. 19. Изображение плавких предохранителей, резисторов, конденсаторов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Плавкий предох</w:t>
      </w:r>
      <w:r w:rsidR="00B06BB4">
        <w:rPr>
          <w:rFonts w:ascii="Times New Roman" w:hAnsi="Times New Roman" w:cs="Times New Roman"/>
          <w:iCs/>
          <w:color w:val="000000"/>
          <w:sz w:val="28"/>
          <w:szCs w:val="28"/>
        </w:rPr>
        <w:t xml:space="preserve">ранитель изображается по рис. </w:t>
      </w:r>
      <w:r w:rsidRPr="0044537C">
        <w:rPr>
          <w:rFonts w:ascii="Times New Roman" w:hAnsi="Times New Roman" w:cs="Times New Roman"/>
          <w:iCs/>
          <w:color w:val="000000"/>
          <w:sz w:val="28"/>
          <w:szCs w:val="28"/>
        </w:rPr>
        <w:t>19, а. Постоянный резистор изображается бе</w:t>
      </w:r>
      <w:r w:rsidR="00B06BB4">
        <w:rPr>
          <w:rFonts w:ascii="Times New Roman" w:hAnsi="Times New Roman" w:cs="Times New Roman"/>
          <w:iCs/>
          <w:color w:val="000000"/>
          <w:sz w:val="28"/>
          <w:szCs w:val="28"/>
        </w:rPr>
        <w:t xml:space="preserve">з отводов и с отводами ( рис. </w:t>
      </w:r>
      <w:r w:rsidRPr="0044537C">
        <w:rPr>
          <w:rFonts w:ascii="Times New Roman" w:hAnsi="Times New Roman" w:cs="Times New Roman"/>
          <w:iCs/>
          <w:color w:val="000000"/>
          <w:sz w:val="28"/>
          <w:szCs w:val="28"/>
        </w:rPr>
        <w:t xml:space="preserve">19, б, в ). </w:t>
      </w:r>
      <w:r w:rsidR="00B06BB4">
        <w:rPr>
          <w:rFonts w:ascii="Times New Roman" w:hAnsi="Times New Roman" w:cs="Times New Roman"/>
          <w:iCs/>
          <w:color w:val="000000"/>
          <w:sz w:val="28"/>
          <w:szCs w:val="28"/>
        </w:rPr>
        <w:t xml:space="preserve">Шунт изображается в виде рис. </w:t>
      </w:r>
      <w:r w:rsidRPr="0044537C">
        <w:rPr>
          <w:rFonts w:ascii="Times New Roman" w:hAnsi="Times New Roman" w:cs="Times New Roman"/>
          <w:iCs/>
          <w:color w:val="000000"/>
          <w:sz w:val="28"/>
          <w:szCs w:val="28"/>
        </w:rPr>
        <w:t>19, г.</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В переменном резисторе подвижный контак</w:t>
      </w:r>
      <w:r w:rsidR="00B06BB4">
        <w:rPr>
          <w:rFonts w:ascii="Times New Roman" w:hAnsi="Times New Roman" w:cs="Times New Roman"/>
          <w:iCs/>
          <w:color w:val="000000"/>
          <w:sz w:val="28"/>
          <w:szCs w:val="28"/>
        </w:rPr>
        <w:t xml:space="preserve">т обозначается стрелкой( рис. </w:t>
      </w:r>
      <w:r w:rsidRPr="0044537C">
        <w:rPr>
          <w:rFonts w:ascii="Times New Roman" w:hAnsi="Times New Roman" w:cs="Times New Roman"/>
          <w:iCs/>
          <w:color w:val="000000"/>
          <w:sz w:val="28"/>
          <w:szCs w:val="28"/>
        </w:rPr>
        <w:t>19, д ).</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xml:space="preserve">Конденсаторы изображаются с постоянной ( рис. </w:t>
      </w:r>
      <w:r w:rsidR="00B06BB4">
        <w:rPr>
          <w:rFonts w:ascii="Times New Roman" w:hAnsi="Times New Roman" w:cs="Times New Roman"/>
          <w:iCs/>
          <w:color w:val="000000"/>
          <w:sz w:val="28"/>
          <w:szCs w:val="28"/>
        </w:rPr>
        <w:t xml:space="preserve">19, ж ) и переменной ( рис. </w:t>
      </w:r>
      <w:r w:rsidRPr="0044537C">
        <w:rPr>
          <w:rFonts w:ascii="Times New Roman" w:hAnsi="Times New Roman" w:cs="Times New Roman"/>
          <w:iCs/>
          <w:color w:val="000000"/>
          <w:sz w:val="28"/>
          <w:szCs w:val="28"/>
        </w:rPr>
        <w:t>19, з ) емкостью. Полярные электролитические ко</w:t>
      </w:r>
      <w:r w:rsidR="00B06BB4">
        <w:rPr>
          <w:rFonts w:ascii="Times New Roman" w:hAnsi="Times New Roman" w:cs="Times New Roman"/>
          <w:iCs/>
          <w:color w:val="000000"/>
          <w:sz w:val="28"/>
          <w:szCs w:val="28"/>
        </w:rPr>
        <w:t xml:space="preserve">нденсаторы изображают по рис. </w:t>
      </w:r>
      <w:r w:rsidRPr="0044537C">
        <w:rPr>
          <w:rFonts w:ascii="Times New Roman" w:hAnsi="Times New Roman" w:cs="Times New Roman"/>
          <w:iCs/>
          <w:color w:val="000000"/>
          <w:sz w:val="28"/>
          <w:szCs w:val="28"/>
        </w:rPr>
        <w:t>19, и, не</w:t>
      </w:r>
      <w:r w:rsidR="00B06BB4">
        <w:rPr>
          <w:rFonts w:ascii="Times New Roman" w:hAnsi="Times New Roman" w:cs="Times New Roman"/>
          <w:iCs/>
          <w:color w:val="000000"/>
          <w:sz w:val="28"/>
          <w:szCs w:val="28"/>
        </w:rPr>
        <w:t xml:space="preserve">полярные – по рис. </w:t>
      </w:r>
      <w:r w:rsidRPr="0044537C">
        <w:rPr>
          <w:rFonts w:ascii="Times New Roman" w:hAnsi="Times New Roman" w:cs="Times New Roman"/>
          <w:iCs/>
          <w:color w:val="000000"/>
          <w:sz w:val="28"/>
          <w:szCs w:val="28"/>
        </w:rPr>
        <w:t>19, к.</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B06BB4">
        <w:rPr>
          <w:rFonts w:ascii="Times New Roman" w:hAnsi="Times New Roman" w:cs="Times New Roman"/>
          <w:i/>
          <w:iCs/>
          <w:color w:val="000000"/>
          <w:sz w:val="28"/>
          <w:szCs w:val="28"/>
        </w:rPr>
        <w:t>Изображение полупроводниковых приборов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4819650" cy="914400"/>
            <wp:effectExtent l="19050" t="0" r="0" b="0"/>
            <wp:docPr id="36" name="Рисунок 29" descr="http://ok-t.ru/studopediaru/baza4/2182353915.files/image9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ok-t.ru/studopediaru/baza4/2182353915.files/image996.jpg"/>
                    <pic:cNvPicPr>
                      <a:picLocks noChangeAspect="1" noChangeArrowheads="1"/>
                    </pic:cNvPicPr>
                  </pic:nvPicPr>
                  <pic:blipFill>
                    <a:blip r:embed="rId33" cstate="print"/>
                    <a:srcRect/>
                    <a:stretch>
                      <a:fillRect/>
                    </a:stretch>
                  </pic:blipFill>
                  <pic:spPr bwMode="auto">
                    <a:xfrm>
                      <a:off x="0" y="0"/>
                      <a:ext cx="4819650" cy="914400"/>
                    </a:xfrm>
                    <a:prstGeom prst="rect">
                      <a:avLst/>
                    </a:prstGeom>
                    <a:noFill/>
                    <a:ln w="9525">
                      <a:noFill/>
                      <a:miter lim="800000"/>
                      <a:headEnd/>
                      <a:tailEnd/>
                    </a:ln>
                  </pic:spPr>
                </pic:pic>
              </a:graphicData>
            </a:graphic>
          </wp:inline>
        </w:drawing>
      </w:r>
    </w:p>
    <w:p w:rsidR="008C6CF5" w:rsidRPr="0044537C" w:rsidRDefault="00B06BB4" w:rsidP="008167B5">
      <w:pPr>
        <w:pStyle w:val="a7"/>
        <w:spacing w:before="225" w:beforeAutospacing="0" w:line="288" w:lineRule="atLeast"/>
        <w:ind w:left="225" w:right="225"/>
        <w:jc w:val="both"/>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Рис. </w:t>
      </w:r>
      <w:r w:rsidR="008C6CF5" w:rsidRPr="0044537C">
        <w:rPr>
          <w:rFonts w:ascii="Times New Roman" w:hAnsi="Times New Roman" w:cs="Times New Roman"/>
          <w:iCs/>
          <w:color w:val="000000"/>
          <w:sz w:val="28"/>
          <w:szCs w:val="28"/>
        </w:rPr>
        <w:t>20. Изображение полупроводниковых приборов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lastRenderedPageBreak/>
        <w:t> </w:t>
      </w:r>
    </w:p>
    <w:p w:rsidR="008C6CF5" w:rsidRPr="0044537C" w:rsidRDefault="00B06BB4" w:rsidP="008167B5">
      <w:pPr>
        <w:pStyle w:val="a7"/>
        <w:spacing w:before="225" w:beforeAutospacing="0" w:line="288" w:lineRule="atLeast"/>
        <w:ind w:left="225" w:right="225"/>
        <w:jc w:val="both"/>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На рис. </w:t>
      </w:r>
      <w:r w:rsidR="008C6CF5" w:rsidRPr="0044537C">
        <w:rPr>
          <w:rFonts w:ascii="Times New Roman" w:hAnsi="Times New Roman" w:cs="Times New Roman"/>
          <w:iCs/>
          <w:color w:val="000000"/>
          <w:sz w:val="28"/>
          <w:szCs w:val="28"/>
        </w:rPr>
        <w:t>20, а – изображен по</w:t>
      </w:r>
      <w:r>
        <w:rPr>
          <w:rFonts w:ascii="Times New Roman" w:hAnsi="Times New Roman" w:cs="Times New Roman"/>
          <w:iCs/>
          <w:color w:val="000000"/>
          <w:sz w:val="28"/>
          <w:szCs w:val="28"/>
        </w:rPr>
        <w:t xml:space="preserve">лупроводниковый диод, на рис. </w:t>
      </w:r>
      <w:r w:rsidR="008C6CF5" w:rsidRPr="0044537C">
        <w:rPr>
          <w:rFonts w:ascii="Times New Roman" w:hAnsi="Times New Roman" w:cs="Times New Roman"/>
          <w:iCs/>
          <w:color w:val="000000"/>
          <w:sz w:val="28"/>
          <w:szCs w:val="28"/>
        </w:rPr>
        <w:t>20, б – стабилитрон</w:t>
      </w:r>
      <w:r>
        <w:rPr>
          <w:rFonts w:ascii="Times New Roman" w:hAnsi="Times New Roman" w:cs="Times New Roman"/>
          <w:iCs/>
          <w:color w:val="000000"/>
          <w:sz w:val="28"/>
          <w:szCs w:val="28"/>
        </w:rPr>
        <w:t xml:space="preserve">, на рис. </w:t>
      </w:r>
      <w:r w:rsidR="008C6CF5" w:rsidRPr="0044537C">
        <w:rPr>
          <w:rFonts w:ascii="Times New Roman" w:hAnsi="Times New Roman" w:cs="Times New Roman"/>
          <w:iCs/>
          <w:color w:val="000000"/>
          <w:sz w:val="28"/>
          <w:szCs w:val="28"/>
        </w:rPr>
        <w:t>20, в – транзистор с электропро</w:t>
      </w:r>
      <w:r>
        <w:rPr>
          <w:rFonts w:ascii="Times New Roman" w:hAnsi="Times New Roman" w:cs="Times New Roman"/>
          <w:iCs/>
          <w:color w:val="000000"/>
          <w:sz w:val="28"/>
          <w:szCs w:val="28"/>
        </w:rPr>
        <w:t xml:space="preserve">водностью типа р-n-р, на рис. </w:t>
      </w:r>
      <w:r w:rsidR="008C6CF5" w:rsidRPr="0044537C">
        <w:rPr>
          <w:rFonts w:ascii="Times New Roman" w:hAnsi="Times New Roman" w:cs="Times New Roman"/>
          <w:iCs/>
          <w:color w:val="000000"/>
          <w:sz w:val="28"/>
          <w:szCs w:val="28"/>
        </w:rPr>
        <w:t>20, г - транзистор с электропро</w:t>
      </w:r>
      <w:r>
        <w:rPr>
          <w:rFonts w:ascii="Times New Roman" w:hAnsi="Times New Roman" w:cs="Times New Roman"/>
          <w:iCs/>
          <w:color w:val="000000"/>
          <w:sz w:val="28"/>
          <w:szCs w:val="28"/>
        </w:rPr>
        <w:t xml:space="preserve">водностью типа n-р-n, на рис. </w:t>
      </w:r>
      <w:r w:rsidR="008C6CF5" w:rsidRPr="0044537C">
        <w:rPr>
          <w:rFonts w:ascii="Times New Roman" w:hAnsi="Times New Roman" w:cs="Times New Roman"/>
          <w:iCs/>
          <w:color w:val="000000"/>
          <w:sz w:val="28"/>
          <w:szCs w:val="28"/>
        </w:rPr>
        <w:t>20, д – тиристор с управлением по катоду.</w:t>
      </w:r>
      <w:r>
        <w:rPr>
          <w:rFonts w:ascii="Times New Roman" w:hAnsi="Times New Roman" w:cs="Times New Roman"/>
          <w:iCs/>
          <w:color w:val="000000"/>
          <w:sz w:val="28"/>
          <w:szCs w:val="28"/>
        </w:rPr>
        <w:t xml:space="preserve"> </w:t>
      </w:r>
      <w:r w:rsidR="008C6CF5" w:rsidRPr="0044537C">
        <w:rPr>
          <w:rFonts w:ascii="Times New Roman" w:hAnsi="Times New Roman" w:cs="Times New Roman"/>
          <w:iCs/>
          <w:color w:val="000000"/>
          <w:sz w:val="28"/>
          <w:szCs w:val="28"/>
        </w:rPr>
        <w:t>Однофазная мостовая выпрямительная схема с диодами ( мостик Греца ) может изоб</w:t>
      </w:r>
      <w:r>
        <w:rPr>
          <w:rFonts w:ascii="Times New Roman" w:hAnsi="Times New Roman" w:cs="Times New Roman"/>
          <w:iCs/>
          <w:color w:val="000000"/>
          <w:sz w:val="28"/>
          <w:szCs w:val="28"/>
        </w:rPr>
        <w:t xml:space="preserve">ражаться в развернутом ( рис. </w:t>
      </w:r>
      <w:r w:rsidR="008C6CF5" w:rsidRPr="0044537C">
        <w:rPr>
          <w:rFonts w:ascii="Times New Roman" w:hAnsi="Times New Roman" w:cs="Times New Roman"/>
          <w:iCs/>
          <w:color w:val="000000"/>
          <w:sz w:val="28"/>
          <w:szCs w:val="28"/>
        </w:rPr>
        <w:t>20,</w:t>
      </w:r>
      <w:r>
        <w:rPr>
          <w:rFonts w:ascii="Times New Roman" w:hAnsi="Times New Roman" w:cs="Times New Roman"/>
          <w:iCs/>
          <w:color w:val="000000"/>
          <w:sz w:val="28"/>
          <w:szCs w:val="28"/>
        </w:rPr>
        <w:t xml:space="preserve"> е ) и упрощенном виде ( рис. </w:t>
      </w:r>
      <w:r w:rsidR="008C6CF5" w:rsidRPr="0044537C">
        <w:rPr>
          <w:rFonts w:ascii="Times New Roman" w:hAnsi="Times New Roman" w:cs="Times New Roman"/>
          <w:iCs/>
          <w:color w:val="000000"/>
          <w:sz w:val="28"/>
          <w:szCs w:val="28"/>
        </w:rPr>
        <w:t>20, ж ). </w:t>
      </w:r>
    </w:p>
    <w:p w:rsidR="008C6CF5" w:rsidRPr="00B06BB4"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B06BB4">
        <w:rPr>
          <w:rFonts w:ascii="Times New Roman" w:hAnsi="Times New Roman" w:cs="Times New Roman"/>
          <w:i/>
          <w:iCs/>
          <w:color w:val="000000"/>
          <w:sz w:val="28"/>
          <w:szCs w:val="28"/>
        </w:rPr>
        <w:t>Изображение фотоэлектрических приборов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Pr="0044537C">
        <w:rPr>
          <w:rFonts w:ascii="Times New Roman" w:hAnsi="Times New Roman" w:cs="Times New Roman"/>
          <w:iCs/>
          <w:noProof/>
          <w:color w:val="000000"/>
          <w:sz w:val="28"/>
          <w:szCs w:val="28"/>
        </w:rPr>
        <w:drawing>
          <wp:inline distT="0" distB="0" distL="0" distR="0">
            <wp:extent cx="4800600" cy="838200"/>
            <wp:effectExtent l="19050" t="0" r="0" b="0"/>
            <wp:docPr id="35" name="Рисунок 30" descr="http://ok-t.ru/studopediaru/baza4/2182353915.files/image9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ok-t.ru/studopediaru/baza4/2182353915.files/image998.jpg"/>
                    <pic:cNvPicPr>
                      <a:picLocks noChangeAspect="1" noChangeArrowheads="1"/>
                    </pic:cNvPicPr>
                  </pic:nvPicPr>
                  <pic:blipFill>
                    <a:blip r:embed="rId34" cstate="print"/>
                    <a:srcRect/>
                    <a:stretch>
                      <a:fillRect/>
                    </a:stretch>
                  </pic:blipFill>
                  <pic:spPr bwMode="auto">
                    <a:xfrm>
                      <a:off x="0" y="0"/>
                      <a:ext cx="4800600" cy="838200"/>
                    </a:xfrm>
                    <a:prstGeom prst="rect">
                      <a:avLst/>
                    </a:prstGeom>
                    <a:noFill/>
                    <a:ln w="9525">
                      <a:noFill/>
                      <a:miter lim="800000"/>
                      <a:headEnd/>
                      <a:tailEnd/>
                    </a:ln>
                  </pic:spPr>
                </pic:pic>
              </a:graphicData>
            </a:graphic>
          </wp:inline>
        </w:drawing>
      </w:r>
    </w:p>
    <w:p w:rsidR="008C6CF5" w:rsidRPr="0044537C" w:rsidRDefault="00B06BB4" w:rsidP="008167B5">
      <w:pPr>
        <w:pStyle w:val="a7"/>
        <w:spacing w:before="225" w:beforeAutospacing="0" w:line="288" w:lineRule="atLeast"/>
        <w:ind w:left="225" w:right="225"/>
        <w:jc w:val="both"/>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Рис. </w:t>
      </w:r>
      <w:r w:rsidR="008C6CF5" w:rsidRPr="0044537C">
        <w:rPr>
          <w:rFonts w:ascii="Times New Roman" w:hAnsi="Times New Roman" w:cs="Times New Roman"/>
          <w:iCs/>
          <w:color w:val="000000"/>
          <w:sz w:val="28"/>
          <w:szCs w:val="28"/>
        </w:rPr>
        <w:t>21. Изображение фотоэлектрических приборов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006A5433">
        <w:rPr>
          <w:rFonts w:ascii="Times New Roman" w:hAnsi="Times New Roman" w:cs="Times New Roman"/>
          <w:iCs/>
          <w:color w:val="000000"/>
          <w:sz w:val="28"/>
          <w:szCs w:val="28"/>
        </w:rPr>
        <w:t xml:space="preserve">На рис. </w:t>
      </w:r>
      <w:r w:rsidRPr="0044537C">
        <w:rPr>
          <w:rFonts w:ascii="Times New Roman" w:hAnsi="Times New Roman" w:cs="Times New Roman"/>
          <w:iCs/>
          <w:color w:val="000000"/>
          <w:sz w:val="28"/>
          <w:szCs w:val="28"/>
        </w:rPr>
        <w:t xml:space="preserve">21 приведены изображения фотоэлектрических приборов с фотоэлектрическим </w:t>
      </w:r>
      <w:r w:rsidR="006A5433">
        <w:rPr>
          <w:rFonts w:ascii="Times New Roman" w:hAnsi="Times New Roman" w:cs="Times New Roman"/>
          <w:iCs/>
          <w:color w:val="000000"/>
          <w:sz w:val="28"/>
          <w:szCs w:val="28"/>
        </w:rPr>
        <w:t xml:space="preserve">эффектом: фоторезистор ( рис. 21, а ), фотодиод ( рис. </w:t>
      </w:r>
      <w:r w:rsidRPr="0044537C">
        <w:rPr>
          <w:rFonts w:ascii="Times New Roman" w:hAnsi="Times New Roman" w:cs="Times New Roman"/>
          <w:iCs/>
          <w:color w:val="000000"/>
          <w:sz w:val="28"/>
          <w:szCs w:val="28"/>
        </w:rPr>
        <w:t>21, б ), диодный фоторези</w:t>
      </w:r>
      <w:r w:rsidR="006A5433">
        <w:rPr>
          <w:rFonts w:ascii="Times New Roman" w:hAnsi="Times New Roman" w:cs="Times New Roman"/>
          <w:iCs/>
          <w:color w:val="000000"/>
          <w:sz w:val="28"/>
          <w:szCs w:val="28"/>
        </w:rPr>
        <w:t xml:space="preserve">стор ( рис. </w:t>
      </w:r>
      <w:r w:rsidRPr="0044537C">
        <w:rPr>
          <w:rFonts w:ascii="Times New Roman" w:hAnsi="Times New Roman" w:cs="Times New Roman"/>
          <w:iCs/>
          <w:color w:val="000000"/>
          <w:sz w:val="28"/>
          <w:szCs w:val="28"/>
        </w:rPr>
        <w:t>21, в ), фот</w:t>
      </w:r>
      <w:r w:rsidR="006A5433">
        <w:rPr>
          <w:rFonts w:ascii="Times New Roman" w:hAnsi="Times New Roman" w:cs="Times New Roman"/>
          <w:iCs/>
          <w:color w:val="000000"/>
          <w:sz w:val="28"/>
          <w:szCs w:val="28"/>
        </w:rPr>
        <w:t xml:space="preserve">отранзистор типа р-n-р ( рис. </w:t>
      </w:r>
      <w:r w:rsidRPr="0044537C">
        <w:rPr>
          <w:rFonts w:ascii="Times New Roman" w:hAnsi="Times New Roman" w:cs="Times New Roman"/>
          <w:iCs/>
          <w:color w:val="000000"/>
          <w:sz w:val="28"/>
          <w:szCs w:val="28"/>
        </w:rPr>
        <w:t xml:space="preserve">21, г </w:t>
      </w:r>
      <w:r w:rsidR="006A5433">
        <w:rPr>
          <w:rFonts w:ascii="Times New Roman" w:hAnsi="Times New Roman" w:cs="Times New Roman"/>
          <w:iCs/>
          <w:color w:val="000000"/>
          <w:sz w:val="28"/>
          <w:szCs w:val="28"/>
        </w:rPr>
        <w:t xml:space="preserve">), диодная оптопара ( рис. </w:t>
      </w:r>
      <w:r w:rsidRPr="0044537C">
        <w:rPr>
          <w:rFonts w:ascii="Times New Roman" w:hAnsi="Times New Roman" w:cs="Times New Roman"/>
          <w:iCs/>
          <w:color w:val="000000"/>
          <w:sz w:val="28"/>
          <w:szCs w:val="28"/>
        </w:rPr>
        <w:t>21,</w:t>
      </w:r>
      <w:r w:rsidR="00B06BB4">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д )</w:t>
      </w:r>
      <w:r w:rsidR="006A5433">
        <w:rPr>
          <w:rFonts w:ascii="Times New Roman" w:hAnsi="Times New Roman" w:cs="Times New Roman"/>
          <w:iCs/>
          <w:color w:val="000000"/>
          <w:sz w:val="28"/>
          <w:szCs w:val="28"/>
        </w:rPr>
        <w:t xml:space="preserve">, тиристорная оптопара ( рис. </w:t>
      </w:r>
      <w:r w:rsidRPr="0044537C">
        <w:rPr>
          <w:rFonts w:ascii="Times New Roman" w:hAnsi="Times New Roman" w:cs="Times New Roman"/>
          <w:iCs/>
          <w:color w:val="000000"/>
          <w:sz w:val="28"/>
          <w:szCs w:val="28"/>
        </w:rPr>
        <w:t xml:space="preserve">21, е ) </w:t>
      </w:r>
      <w:r w:rsidR="006A5433">
        <w:rPr>
          <w:rFonts w:ascii="Times New Roman" w:hAnsi="Times New Roman" w:cs="Times New Roman"/>
          <w:iCs/>
          <w:color w:val="000000"/>
          <w:sz w:val="28"/>
          <w:szCs w:val="28"/>
        </w:rPr>
        <w:t xml:space="preserve">и резисторная оптопара ( рис. </w:t>
      </w:r>
      <w:r w:rsidRPr="0044537C">
        <w:rPr>
          <w:rFonts w:ascii="Times New Roman" w:hAnsi="Times New Roman" w:cs="Times New Roman"/>
          <w:iCs/>
          <w:color w:val="000000"/>
          <w:sz w:val="28"/>
          <w:szCs w:val="28"/>
        </w:rPr>
        <w:t>21, ж ). </w:t>
      </w:r>
    </w:p>
    <w:p w:rsidR="008C6CF5" w:rsidRPr="006A5433"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6A5433">
        <w:rPr>
          <w:rFonts w:ascii="Times New Roman" w:hAnsi="Times New Roman" w:cs="Times New Roman"/>
          <w:i/>
          <w:iCs/>
          <w:color w:val="000000"/>
          <w:sz w:val="28"/>
          <w:szCs w:val="28"/>
        </w:rPr>
        <w:t>Изображение источников света и сигнальных приборов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noProof/>
          <w:color w:val="000000"/>
          <w:sz w:val="28"/>
          <w:szCs w:val="28"/>
        </w:rPr>
        <w:drawing>
          <wp:inline distT="0" distB="0" distL="0" distR="0">
            <wp:extent cx="4972050" cy="990600"/>
            <wp:effectExtent l="19050" t="0" r="0" b="0"/>
            <wp:docPr id="31" name="Рисунок 31" descr="http://ok-t.ru/studopediaru/baza4/2182353915.files/image1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ok-t.ru/studopediaru/baza4/2182353915.files/image1000.jpg"/>
                    <pic:cNvPicPr>
                      <a:picLocks noChangeAspect="1" noChangeArrowheads="1"/>
                    </pic:cNvPicPr>
                  </pic:nvPicPr>
                  <pic:blipFill>
                    <a:blip r:embed="rId35" cstate="print"/>
                    <a:srcRect/>
                    <a:stretch>
                      <a:fillRect/>
                    </a:stretch>
                  </pic:blipFill>
                  <pic:spPr bwMode="auto">
                    <a:xfrm>
                      <a:off x="0" y="0"/>
                      <a:ext cx="4972050" cy="990600"/>
                    </a:xfrm>
                    <a:prstGeom prst="rect">
                      <a:avLst/>
                    </a:prstGeom>
                    <a:noFill/>
                    <a:ln w="9525">
                      <a:noFill/>
                      <a:miter lim="800000"/>
                      <a:headEnd/>
                      <a:tailEnd/>
                    </a:ln>
                  </pic:spPr>
                </pic:pic>
              </a:graphicData>
            </a:graphic>
          </wp:inline>
        </w:drawing>
      </w:r>
    </w:p>
    <w:p w:rsidR="008C6CF5" w:rsidRPr="0044537C" w:rsidRDefault="006A5433" w:rsidP="008167B5">
      <w:pPr>
        <w:pStyle w:val="a7"/>
        <w:spacing w:before="225" w:beforeAutospacing="0" w:line="288" w:lineRule="atLeast"/>
        <w:ind w:left="225" w:right="225"/>
        <w:jc w:val="both"/>
        <w:rPr>
          <w:rFonts w:ascii="Times New Roman" w:hAnsi="Times New Roman" w:cs="Times New Roman"/>
          <w:iCs/>
          <w:color w:val="000000"/>
          <w:sz w:val="28"/>
          <w:szCs w:val="28"/>
        </w:rPr>
      </w:pPr>
      <w:r>
        <w:rPr>
          <w:rFonts w:ascii="Times New Roman" w:hAnsi="Times New Roman" w:cs="Times New Roman"/>
          <w:iCs/>
          <w:color w:val="000000"/>
          <w:sz w:val="28"/>
          <w:szCs w:val="28"/>
        </w:rPr>
        <w:t xml:space="preserve">Рис. </w:t>
      </w:r>
      <w:r w:rsidR="008C6CF5" w:rsidRPr="0044537C">
        <w:rPr>
          <w:rFonts w:ascii="Times New Roman" w:hAnsi="Times New Roman" w:cs="Times New Roman"/>
          <w:iCs/>
          <w:color w:val="000000"/>
          <w:sz w:val="28"/>
          <w:szCs w:val="28"/>
        </w:rPr>
        <w:t>22. Изображение источников света</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Источники света в виде осветительных и сигнальных ламп накаливания изображе</w:t>
      </w:r>
      <w:r w:rsidR="006A5433">
        <w:rPr>
          <w:rFonts w:ascii="Times New Roman" w:hAnsi="Times New Roman" w:cs="Times New Roman"/>
          <w:iCs/>
          <w:color w:val="000000"/>
          <w:sz w:val="28"/>
          <w:szCs w:val="28"/>
        </w:rPr>
        <w:t xml:space="preserve">ны на рис. </w:t>
      </w:r>
      <w:r w:rsidRPr="0044537C">
        <w:rPr>
          <w:rFonts w:ascii="Times New Roman" w:hAnsi="Times New Roman" w:cs="Times New Roman"/>
          <w:iCs/>
          <w:color w:val="000000"/>
          <w:sz w:val="28"/>
          <w:szCs w:val="28"/>
        </w:rPr>
        <w:t>22.</w:t>
      </w:r>
      <w:r w:rsidR="006A5433">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При изображении сигнальных ламп секторы</w:t>
      </w:r>
      <w:r w:rsidR="006A5433">
        <w:rPr>
          <w:rFonts w:ascii="Times New Roman" w:hAnsi="Times New Roman" w:cs="Times New Roman"/>
          <w:iCs/>
          <w:color w:val="000000"/>
          <w:sz w:val="28"/>
          <w:szCs w:val="28"/>
        </w:rPr>
        <w:t xml:space="preserve"> допускается зачернять ( рис. </w:t>
      </w:r>
      <w:r w:rsidRPr="0044537C">
        <w:rPr>
          <w:rFonts w:ascii="Times New Roman" w:hAnsi="Times New Roman" w:cs="Times New Roman"/>
          <w:iCs/>
          <w:color w:val="000000"/>
          <w:sz w:val="28"/>
          <w:szCs w:val="28"/>
        </w:rPr>
        <w:t>22, б ),</w:t>
      </w:r>
      <w:r w:rsidR="006A5433">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т.к. сигнальные лампы имеют небольшую мощность в 10…25 Вт и соответственно небольшой световой поток.</w:t>
      </w:r>
      <w:r w:rsidR="006A5433">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Для сигнализации применяются также акустические приборы: электрозвонок ( рис.</w:t>
      </w:r>
      <w:r w:rsidR="006A5433">
        <w:rPr>
          <w:rFonts w:ascii="Times New Roman" w:hAnsi="Times New Roman" w:cs="Times New Roman"/>
          <w:iCs/>
          <w:color w:val="000000"/>
          <w:sz w:val="28"/>
          <w:szCs w:val="28"/>
        </w:rPr>
        <w:t xml:space="preserve"> 22, в ), электросирена ( рис. 22, г ), электрогудок ( рис. </w:t>
      </w:r>
      <w:r w:rsidRPr="0044537C">
        <w:rPr>
          <w:rFonts w:ascii="Times New Roman" w:hAnsi="Times New Roman" w:cs="Times New Roman"/>
          <w:iCs/>
          <w:color w:val="000000"/>
          <w:sz w:val="28"/>
          <w:szCs w:val="28"/>
        </w:rPr>
        <w:t>22, д ).</w:t>
      </w:r>
      <w:r w:rsidR="006A5433">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Полупроводниковый светоиз</w:t>
      </w:r>
      <w:r w:rsidR="006A5433">
        <w:rPr>
          <w:rFonts w:ascii="Times New Roman" w:hAnsi="Times New Roman" w:cs="Times New Roman"/>
          <w:iCs/>
          <w:color w:val="000000"/>
          <w:sz w:val="28"/>
          <w:szCs w:val="28"/>
        </w:rPr>
        <w:t xml:space="preserve">лучающий диод показан на рис. </w:t>
      </w:r>
      <w:r w:rsidRPr="0044537C">
        <w:rPr>
          <w:rFonts w:ascii="Times New Roman" w:hAnsi="Times New Roman" w:cs="Times New Roman"/>
          <w:iCs/>
          <w:color w:val="000000"/>
          <w:sz w:val="28"/>
          <w:szCs w:val="28"/>
        </w:rPr>
        <w:t>22, е. </w:t>
      </w:r>
    </w:p>
    <w:p w:rsidR="008C6CF5" w:rsidRPr="006A5433" w:rsidRDefault="008C6CF5" w:rsidP="008167B5">
      <w:pPr>
        <w:pStyle w:val="a7"/>
        <w:spacing w:before="225" w:beforeAutospacing="0" w:line="288" w:lineRule="atLeast"/>
        <w:ind w:left="225" w:right="225"/>
        <w:jc w:val="both"/>
        <w:rPr>
          <w:rFonts w:ascii="Times New Roman" w:hAnsi="Times New Roman" w:cs="Times New Roman"/>
          <w:i/>
          <w:iCs/>
          <w:color w:val="000000"/>
          <w:sz w:val="28"/>
          <w:szCs w:val="28"/>
        </w:rPr>
      </w:pPr>
      <w:r w:rsidRPr="006A5433">
        <w:rPr>
          <w:rFonts w:ascii="Times New Roman" w:hAnsi="Times New Roman" w:cs="Times New Roman"/>
          <w:i/>
          <w:iCs/>
          <w:color w:val="000000"/>
          <w:sz w:val="28"/>
          <w:szCs w:val="28"/>
        </w:rPr>
        <w:t>Изображение логических элементов</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lastRenderedPageBreak/>
        <w:t> </w:t>
      </w:r>
      <w:r w:rsidRPr="0044537C">
        <w:rPr>
          <w:rFonts w:ascii="Times New Roman" w:hAnsi="Times New Roman" w:cs="Times New Roman"/>
          <w:iCs/>
          <w:noProof/>
          <w:color w:val="000000"/>
          <w:sz w:val="28"/>
          <w:szCs w:val="28"/>
        </w:rPr>
        <w:drawing>
          <wp:inline distT="0" distB="0" distL="0" distR="0">
            <wp:extent cx="4724400" cy="781050"/>
            <wp:effectExtent l="19050" t="0" r="0" b="0"/>
            <wp:docPr id="29" name="Рисунок 32" descr="http://ok-t.ru/studopediaru/baza4/2182353915.files/image1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ok-t.ru/studopediaru/baza4/2182353915.files/image1002.jpg"/>
                    <pic:cNvPicPr>
                      <a:picLocks noChangeAspect="1" noChangeArrowheads="1"/>
                    </pic:cNvPicPr>
                  </pic:nvPicPr>
                  <pic:blipFill>
                    <a:blip r:embed="rId36" cstate="print"/>
                    <a:srcRect/>
                    <a:stretch>
                      <a:fillRect/>
                    </a:stretch>
                  </pic:blipFill>
                  <pic:spPr bwMode="auto">
                    <a:xfrm>
                      <a:off x="0" y="0"/>
                      <a:ext cx="4724400" cy="781050"/>
                    </a:xfrm>
                    <a:prstGeom prst="rect">
                      <a:avLst/>
                    </a:prstGeom>
                    <a:noFill/>
                    <a:ln w="9525">
                      <a:noFill/>
                      <a:miter lim="800000"/>
                      <a:headEnd/>
                      <a:tailEnd/>
                    </a:ln>
                  </pic:spPr>
                </pic:pic>
              </a:graphicData>
            </a:graphic>
          </wp:inline>
        </w:drawing>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r w:rsidR="006A5433">
        <w:rPr>
          <w:rFonts w:ascii="Times New Roman" w:hAnsi="Times New Roman" w:cs="Times New Roman"/>
          <w:iCs/>
          <w:color w:val="000000"/>
          <w:sz w:val="28"/>
          <w:szCs w:val="28"/>
        </w:rPr>
        <w:t xml:space="preserve">Рис. </w:t>
      </w:r>
      <w:r w:rsidRPr="0044537C">
        <w:rPr>
          <w:rFonts w:ascii="Times New Roman" w:hAnsi="Times New Roman" w:cs="Times New Roman"/>
          <w:iCs/>
          <w:color w:val="000000"/>
          <w:sz w:val="28"/>
          <w:szCs w:val="28"/>
        </w:rPr>
        <w:t>23. Изображение логических элементов</w:t>
      </w:r>
    </w:p>
    <w:p w:rsidR="00DE08B9" w:rsidRPr="00044966" w:rsidRDefault="008C6CF5" w:rsidP="00044966">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Двоичные логические элементы изображаются</w:t>
      </w:r>
      <w:r w:rsidR="006A5433">
        <w:rPr>
          <w:rFonts w:ascii="Times New Roman" w:hAnsi="Times New Roman" w:cs="Times New Roman"/>
          <w:iCs/>
          <w:color w:val="000000"/>
          <w:sz w:val="28"/>
          <w:szCs w:val="28"/>
        </w:rPr>
        <w:t xml:space="preserve"> в виде основного поля ( рис. </w:t>
      </w:r>
      <w:r w:rsidRPr="0044537C">
        <w:rPr>
          <w:rFonts w:ascii="Times New Roman" w:hAnsi="Times New Roman" w:cs="Times New Roman"/>
          <w:iCs/>
          <w:color w:val="000000"/>
          <w:sz w:val="28"/>
          <w:szCs w:val="28"/>
        </w:rPr>
        <w:t>23, а )</w:t>
      </w:r>
      <w:r w:rsidR="006A5433">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с пр</w:t>
      </w:r>
      <w:r w:rsidR="006A5433">
        <w:rPr>
          <w:rFonts w:ascii="Times New Roman" w:hAnsi="Times New Roman" w:cs="Times New Roman"/>
          <w:iCs/>
          <w:color w:val="000000"/>
          <w:sz w:val="28"/>
          <w:szCs w:val="28"/>
        </w:rPr>
        <w:t xml:space="preserve">ямыми входами ( слева на рис. </w:t>
      </w:r>
      <w:r w:rsidRPr="0044537C">
        <w:rPr>
          <w:rFonts w:ascii="Times New Roman" w:hAnsi="Times New Roman" w:cs="Times New Roman"/>
          <w:iCs/>
          <w:color w:val="000000"/>
          <w:sz w:val="28"/>
          <w:szCs w:val="28"/>
        </w:rPr>
        <w:t>23, б ) и выходами ( справа на этом же рисунке ), с инверсными входами и выход</w:t>
      </w:r>
      <w:r w:rsidR="006A5433">
        <w:rPr>
          <w:rFonts w:ascii="Times New Roman" w:hAnsi="Times New Roman" w:cs="Times New Roman"/>
          <w:iCs/>
          <w:color w:val="000000"/>
          <w:sz w:val="28"/>
          <w:szCs w:val="28"/>
        </w:rPr>
        <w:t xml:space="preserve">ами, т.е. функция «НЕ» ( рис. </w:t>
      </w:r>
      <w:r w:rsidRPr="0044537C">
        <w:rPr>
          <w:rFonts w:ascii="Times New Roman" w:hAnsi="Times New Roman" w:cs="Times New Roman"/>
          <w:iCs/>
          <w:color w:val="000000"/>
          <w:sz w:val="28"/>
          <w:szCs w:val="28"/>
        </w:rPr>
        <w:t>23, в ).</w:t>
      </w:r>
      <w:r w:rsidR="006A5433">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В верхней половине поля изображения логических элементов указываются функции, выполняемые элементом: &amp; - «И</w:t>
      </w:r>
      <w:r w:rsidR="006A5433">
        <w:rPr>
          <w:rFonts w:ascii="Times New Roman" w:hAnsi="Times New Roman" w:cs="Times New Roman"/>
          <w:iCs/>
          <w:color w:val="000000"/>
          <w:sz w:val="28"/>
          <w:szCs w:val="28"/>
        </w:rPr>
        <w:t xml:space="preserve">», 1 – «ИЛИ», задержка ( рис. </w:t>
      </w:r>
      <w:r w:rsidRPr="0044537C">
        <w:rPr>
          <w:rFonts w:ascii="Times New Roman" w:hAnsi="Times New Roman" w:cs="Times New Roman"/>
          <w:iCs/>
          <w:color w:val="000000"/>
          <w:sz w:val="28"/>
          <w:szCs w:val="28"/>
        </w:rPr>
        <w:t>23, ж ), усилитель</w:t>
      </w:r>
      <w:r w:rsidR="006A5433">
        <w:rPr>
          <w:rFonts w:ascii="Times New Roman" w:hAnsi="Times New Roman" w:cs="Times New Roman"/>
          <w:iCs/>
          <w:color w:val="000000"/>
          <w:sz w:val="28"/>
          <w:szCs w:val="28"/>
        </w:rPr>
        <w:t xml:space="preserve"> ( рис. </w:t>
      </w:r>
      <w:r w:rsidRPr="0044537C">
        <w:rPr>
          <w:rFonts w:ascii="Times New Roman" w:hAnsi="Times New Roman" w:cs="Times New Roman"/>
          <w:iCs/>
          <w:color w:val="000000"/>
          <w:sz w:val="28"/>
          <w:szCs w:val="28"/>
        </w:rPr>
        <w:t xml:space="preserve">23, </w:t>
      </w:r>
      <w:r w:rsidR="006A5433">
        <w:rPr>
          <w:rFonts w:ascii="Times New Roman" w:hAnsi="Times New Roman" w:cs="Times New Roman"/>
          <w:iCs/>
          <w:color w:val="000000"/>
          <w:sz w:val="28"/>
          <w:szCs w:val="28"/>
        </w:rPr>
        <w:t xml:space="preserve">з ), пороговый элемент ( рис. 23, и ), Т-триггер ( рис. </w:t>
      </w:r>
      <w:r w:rsidRPr="0044537C">
        <w:rPr>
          <w:rFonts w:ascii="Times New Roman" w:hAnsi="Times New Roman" w:cs="Times New Roman"/>
          <w:iCs/>
          <w:color w:val="000000"/>
          <w:sz w:val="28"/>
          <w:szCs w:val="28"/>
        </w:rPr>
        <w:t>23, и ).</w:t>
      </w:r>
      <w:r w:rsidR="006A5433">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 xml:space="preserve">В комбинационных логических элементах выделяется дополнительное поле: левое ( </w:t>
      </w:r>
      <w:r w:rsidR="006A5433">
        <w:rPr>
          <w:rFonts w:ascii="Times New Roman" w:hAnsi="Times New Roman" w:cs="Times New Roman"/>
          <w:iCs/>
          <w:color w:val="000000"/>
          <w:sz w:val="28"/>
          <w:szCs w:val="28"/>
        </w:rPr>
        <w:t xml:space="preserve">рис. 23, г ), правое ( рис. </w:t>
      </w:r>
      <w:r w:rsidRPr="0044537C">
        <w:rPr>
          <w:rFonts w:ascii="Times New Roman" w:hAnsi="Times New Roman" w:cs="Times New Roman"/>
          <w:iCs/>
          <w:color w:val="000000"/>
          <w:sz w:val="28"/>
          <w:szCs w:val="28"/>
        </w:rPr>
        <w:t>23, д ) и левое и правое с обозначением входов выход</w:t>
      </w:r>
      <w:r w:rsidR="006A5433">
        <w:rPr>
          <w:rFonts w:ascii="Times New Roman" w:hAnsi="Times New Roman" w:cs="Times New Roman"/>
          <w:iCs/>
          <w:color w:val="000000"/>
          <w:sz w:val="28"/>
          <w:szCs w:val="28"/>
        </w:rPr>
        <w:t xml:space="preserve">ов и указанием функции ( рис. </w:t>
      </w:r>
      <w:r w:rsidRPr="0044537C">
        <w:rPr>
          <w:rFonts w:ascii="Times New Roman" w:hAnsi="Times New Roman" w:cs="Times New Roman"/>
          <w:iCs/>
          <w:color w:val="000000"/>
          <w:sz w:val="28"/>
          <w:szCs w:val="28"/>
        </w:rPr>
        <w:t>23, е ). </w:t>
      </w:r>
    </w:p>
    <w:p w:rsidR="00983D23" w:rsidRPr="008C6CF5" w:rsidRDefault="001E52C9" w:rsidP="0010056D">
      <w:pPr>
        <w:pStyle w:val="a3"/>
        <w:spacing w:line="228" w:lineRule="auto"/>
        <w:ind w:left="-567" w:firstLine="426"/>
        <w:jc w:val="center"/>
        <w:rPr>
          <w:b/>
          <w:sz w:val="28"/>
          <w:szCs w:val="28"/>
        </w:rPr>
      </w:pPr>
      <w:r w:rsidRPr="008C6CF5">
        <w:rPr>
          <w:b/>
          <w:sz w:val="28"/>
          <w:szCs w:val="28"/>
        </w:rPr>
        <w:t>Практическая работа №3</w:t>
      </w:r>
    </w:p>
    <w:p w:rsidR="002F62F7" w:rsidRPr="008C6CF5" w:rsidRDefault="002F62F7" w:rsidP="002F62F7">
      <w:pPr>
        <w:ind w:left="-567" w:firstLine="426"/>
        <w:jc w:val="center"/>
        <w:rPr>
          <w:b/>
          <w:bCs/>
          <w:sz w:val="28"/>
          <w:szCs w:val="28"/>
        </w:rPr>
      </w:pPr>
      <w:r w:rsidRPr="008C6CF5">
        <w:rPr>
          <w:b/>
          <w:bCs/>
          <w:sz w:val="28"/>
          <w:szCs w:val="28"/>
        </w:rPr>
        <w:t>НАЧЕРТАНИЕ БУКВЕННО-ЦИФРОВЫХ ОБОЗНАЧЕНИЙ НА ЭЛЕКТРИЧЕСКИХ СХЕМАХ</w:t>
      </w:r>
    </w:p>
    <w:p w:rsidR="00B2023E" w:rsidRPr="008C6CF5" w:rsidRDefault="00B2023E" w:rsidP="00B2023E">
      <w:pPr>
        <w:ind w:left="-567" w:firstLine="426"/>
        <w:rPr>
          <w:bCs/>
          <w:sz w:val="28"/>
          <w:szCs w:val="28"/>
        </w:rPr>
      </w:pPr>
      <w:r w:rsidRPr="008C6CF5">
        <w:rPr>
          <w:b/>
          <w:sz w:val="28"/>
          <w:szCs w:val="28"/>
        </w:rPr>
        <w:t>Цель работы:</w:t>
      </w:r>
      <w:r w:rsidRPr="008C6CF5">
        <w:rPr>
          <w:sz w:val="28"/>
          <w:szCs w:val="28"/>
        </w:rPr>
        <w:t xml:space="preserve"> Изучить </w:t>
      </w:r>
      <w:r w:rsidRPr="008C6CF5">
        <w:rPr>
          <w:bCs/>
          <w:sz w:val="28"/>
          <w:szCs w:val="28"/>
        </w:rPr>
        <w:t xml:space="preserve">начертание </w:t>
      </w:r>
      <w:r>
        <w:rPr>
          <w:bCs/>
          <w:sz w:val="28"/>
          <w:szCs w:val="28"/>
        </w:rPr>
        <w:t>буквенно-цифровых</w:t>
      </w:r>
      <w:r w:rsidRPr="008C6CF5">
        <w:rPr>
          <w:bCs/>
          <w:sz w:val="28"/>
          <w:szCs w:val="28"/>
        </w:rPr>
        <w:t xml:space="preserve"> графических обозначений элементов на электрических схемах.</w:t>
      </w:r>
    </w:p>
    <w:p w:rsidR="00B2023E" w:rsidRPr="008C6CF5" w:rsidRDefault="00B2023E" w:rsidP="00B2023E">
      <w:pPr>
        <w:ind w:left="-567" w:firstLine="426"/>
        <w:rPr>
          <w:sz w:val="28"/>
          <w:szCs w:val="28"/>
        </w:rPr>
      </w:pPr>
      <w:r w:rsidRPr="008C6CF5">
        <w:rPr>
          <w:sz w:val="28"/>
          <w:szCs w:val="28"/>
        </w:rPr>
        <w:t xml:space="preserve"> </w:t>
      </w:r>
    </w:p>
    <w:p w:rsidR="00B2023E" w:rsidRPr="008C6CF5" w:rsidRDefault="00B2023E" w:rsidP="00B2023E">
      <w:pPr>
        <w:pStyle w:val="a3"/>
        <w:spacing w:line="228" w:lineRule="auto"/>
        <w:ind w:left="-567" w:firstLine="426"/>
        <w:jc w:val="both"/>
        <w:rPr>
          <w:b/>
          <w:i/>
          <w:sz w:val="28"/>
          <w:szCs w:val="28"/>
        </w:rPr>
      </w:pPr>
      <w:r w:rsidRPr="008C6CF5">
        <w:rPr>
          <w:b/>
          <w:i/>
          <w:sz w:val="28"/>
          <w:szCs w:val="28"/>
        </w:rPr>
        <w:t>Оборудование:</w:t>
      </w:r>
      <w:r w:rsidRPr="008C6CF5">
        <w:rPr>
          <w:sz w:val="28"/>
          <w:szCs w:val="28"/>
        </w:rPr>
        <w:t xml:space="preserve"> тетрадь, линейка, циркуль, карандаш, ручка</w:t>
      </w:r>
    </w:p>
    <w:p w:rsidR="00B2023E" w:rsidRPr="008C6CF5" w:rsidRDefault="00B2023E" w:rsidP="00B2023E">
      <w:pPr>
        <w:pStyle w:val="a3"/>
        <w:spacing w:line="228" w:lineRule="auto"/>
        <w:ind w:left="-567" w:firstLine="426"/>
        <w:jc w:val="both"/>
        <w:rPr>
          <w:b/>
          <w:i/>
          <w:sz w:val="28"/>
          <w:szCs w:val="28"/>
        </w:rPr>
      </w:pPr>
    </w:p>
    <w:p w:rsidR="00B2023E" w:rsidRPr="008C6CF5" w:rsidRDefault="00B2023E" w:rsidP="00B2023E">
      <w:pPr>
        <w:pStyle w:val="a3"/>
        <w:spacing w:line="228" w:lineRule="auto"/>
        <w:ind w:left="-567" w:firstLine="426"/>
        <w:jc w:val="both"/>
        <w:rPr>
          <w:sz w:val="28"/>
          <w:szCs w:val="28"/>
        </w:rPr>
      </w:pPr>
      <w:r w:rsidRPr="008C6CF5">
        <w:rPr>
          <w:b/>
          <w:i/>
          <w:sz w:val="28"/>
          <w:szCs w:val="28"/>
        </w:rPr>
        <w:t xml:space="preserve">Указания к работе: </w:t>
      </w:r>
      <w:r w:rsidRPr="0044537C">
        <w:rPr>
          <w:sz w:val="28"/>
          <w:szCs w:val="28"/>
        </w:rPr>
        <w:t xml:space="preserve">Законспектировать все </w:t>
      </w:r>
      <w:r>
        <w:rPr>
          <w:bCs/>
          <w:sz w:val="28"/>
          <w:szCs w:val="28"/>
        </w:rPr>
        <w:t>буквенно-цифровые</w:t>
      </w:r>
      <w:r w:rsidRPr="0044537C">
        <w:rPr>
          <w:sz w:val="28"/>
          <w:szCs w:val="28"/>
        </w:rPr>
        <w:t xml:space="preserve"> графические обозначения в тетрадь.</w:t>
      </w:r>
    </w:p>
    <w:p w:rsidR="00B2023E" w:rsidRPr="0044537C" w:rsidRDefault="00B2023E" w:rsidP="00B2023E">
      <w:pPr>
        <w:ind w:left="-567" w:firstLine="426"/>
        <w:rPr>
          <w:sz w:val="28"/>
          <w:szCs w:val="28"/>
        </w:rPr>
      </w:pPr>
    </w:p>
    <w:p w:rsidR="00FD2904" w:rsidRPr="00044966" w:rsidRDefault="00832809" w:rsidP="00044966">
      <w:pPr>
        <w:ind w:left="-567" w:firstLine="426"/>
        <w:jc w:val="center"/>
        <w:rPr>
          <w:b/>
          <w:sz w:val="28"/>
          <w:szCs w:val="28"/>
        </w:rPr>
      </w:pPr>
      <w:r w:rsidRPr="008C6CF5">
        <w:rPr>
          <w:b/>
          <w:sz w:val="28"/>
          <w:szCs w:val="28"/>
        </w:rPr>
        <w:t>Ход работы</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Style w:val="ad"/>
          <w:rFonts w:ascii="Times New Roman" w:hAnsi="Times New Roman" w:cs="Times New Roman"/>
          <w:iCs/>
          <w:color w:val="000000"/>
          <w:sz w:val="28"/>
          <w:szCs w:val="28"/>
        </w:rPr>
        <w:t>Условные буквенно-цифровые обозначения элементов электрических схем</w:t>
      </w:r>
    </w:p>
    <w:p w:rsidR="008C6CF5" w:rsidRPr="0044537C" w:rsidRDefault="008C6CF5" w:rsidP="008167B5">
      <w:pPr>
        <w:pStyle w:val="a7"/>
        <w:spacing w:before="225" w:beforeAutospacing="0" w:line="288" w:lineRule="atLeast"/>
        <w:ind w:left="-142" w:right="225" w:firstLine="284"/>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Каждому устройству, их элементам, функциональным частям на схемах присваивается буквенно-цифровое обозначение, состоящее из буквенного обозначения и порядкового номера, проставленного после буквенного обозначения одинаковой с ним высоты.</w:t>
      </w:r>
      <w:r w:rsidR="00B2023E">
        <w:rPr>
          <w:rFonts w:ascii="Times New Roman" w:hAnsi="Times New Roman" w:cs="Times New Roman"/>
          <w:iCs/>
          <w:color w:val="000000"/>
          <w:sz w:val="28"/>
          <w:szCs w:val="28"/>
        </w:rPr>
        <w:t xml:space="preserve"> </w:t>
      </w:r>
      <w:r w:rsidRPr="0044537C">
        <w:rPr>
          <w:rFonts w:ascii="Times New Roman" w:hAnsi="Times New Roman" w:cs="Times New Roman"/>
          <w:iCs/>
          <w:color w:val="000000"/>
          <w:sz w:val="28"/>
          <w:szCs w:val="28"/>
        </w:rPr>
        <w:t>Рекомендуется применять одно- и двухбуквенные обозначения, приведенные в таблице 1, где первая буква означает род элемента и вторая – его функциональное назначение.</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Таблица 1. Буквенные коды элементов электрических схем</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575"/>
        <w:gridCol w:w="3840"/>
        <w:gridCol w:w="5201"/>
      </w:tblGrid>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Код</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Пример</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Вид элемента ( устройства )</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lastRenderedPageBreak/>
              <w:t>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Устройства ( усилители и др. )</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Преобразователи неэлектрических величин в электрические ( кроме генераторов и источников питания ) и наоборот</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ВВ</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Датчик магнитострикционный</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ВЕ</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Сельсин-приёмник</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ВС</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Сельсин-датчик</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ВК</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Тепловой датчик</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ВL</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Фотоэлемент</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ВР</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Датчик давления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ВR</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Датчик частоты вращения ( тахогенератор )</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ВV</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Датчик скорости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Конденсаторы</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D</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Интегральные схемы</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DA</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Аналоговые микросхемы</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DD</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Цифровые микросхемы, логические элементы</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DS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Устройства хранения цифровой информации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DT</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Устройства задержки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Е</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Элементы различные, для которых не установлено спе- циальных буквенных обозначений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ЕН</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Нагревательный элемент</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EL</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Осветительная лампа</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F</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Разрядники, предохранители, защитные устройства</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FA</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Дискретный элемент защиты по току мгновенного действия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FP</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То же, инерционного действия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FS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Элемент инерционного и мгновенного действия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FU</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Плавкий предохранитель</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FV</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Дискретный элемент защиты по напряжению, разряд- ник</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lastRenderedPageBreak/>
              <w:t>G</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Генераторы, источники питания</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GB</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Батареи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Н</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Устройства индикаторные и сигнальные</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НА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Прибор звуковой сигнализации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НL</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Прибор световой сигнализации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K</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Реле, контакторы, пускатели</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Реле токовое</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КН</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Реле указательное</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КК</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Реле электротепловое</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КМ</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Контактор, магнитный пускатель</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КР</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Реле поляризованное</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КТ</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Реле времени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КV</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Реле напряжения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М</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Двигатели</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Приборы и устройства, измерительные и испытатель ные, регистрирующие и дифференцирующие устройства</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Амперметры</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РС</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Счётчики импульсов</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РF</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Частотомер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РJ</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Счётчик активной энергии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РК</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Счётчик реактивной энергии</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Регистрирующий прибор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РТ</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Часы</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РV</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Вольтметр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РW</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Ваттметр</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Q</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Выключатели и разъединители в силовых цепях</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QF</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Автоматический выключатель</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QK</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Короткозамыкатель</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R</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Резисторы</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RK</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Терморезистор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RP</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Потенциометр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lastRenderedPageBreak/>
              <w:t>RS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Шунт измерительный</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RU</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Варистор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Устройства коммутационные для цепей управления, сигнализации и измерительных</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SA</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Выключатель или переключатель</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SB</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Выключатель кнопочный</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SL</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Выключатель, срабатывающий от уровня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SP</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Выключатель, , срабатывающий от давления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SQ</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Выключатель, , срабатывающий от положения ( путе- вой )</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SR</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Выключатель, , срабатывающий от частоты вращения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ST</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Выключатель, , срабатывающий от температуры</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Трансформаторы</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Трансформатор тока</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Стабилизатор электромагнитный</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ТV</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Трансформатор напряжения</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U</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Преобразователи электрических величин в электриче- ские</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UR</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Модулятор, демодулятор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UJ</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Дискриминатор ( фазочувствительный выпрямитель )</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UZ</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Преобразователь частоты, выпрямитель, инвертор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Приборы электровакуумные и полупроводниковые</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VD</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Диод, стабилитрон</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VL</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Электровакуумный прибор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VT</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Транзистор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lastRenderedPageBreak/>
              <w:t>VS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Тиристор</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Х</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Контактные соединения</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ХА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Скользящий контакт, токосъёмник</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ХР</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Штырь</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ХS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Гнездо</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ХТ</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Разборное соединение</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Y</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Устройства механические с электрическим приводом</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YА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Электромагнит</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YВ</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Тормоз с электромагнитным приводом</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YС</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Муфта с электромагнитным приводом</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YН</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Электромагнитные плиты и патроны</w:t>
            </w:r>
          </w:p>
        </w:tc>
        <w:tc>
          <w:tcPr>
            <w:tcW w:w="0" w:type="auto"/>
            <w:vAlign w:val="center"/>
            <w:hideMark/>
          </w:tcPr>
          <w:p w:rsidR="008C6CF5" w:rsidRPr="0044537C" w:rsidRDefault="008C6CF5" w:rsidP="008C6CF5">
            <w:pPr>
              <w:rPr>
                <w:sz w:val="28"/>
                <w:szCs w:val="28"/>
              </w:rPr>
            </w:pP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YV</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Электромагнитный золотник</w:t>
            </w:r>
          </w:p>
        </w:tc>
        <w:tc>
          <w:tcPr>
            <w:tcW w:w="0" w:type="auto"/>
            <w:vAlign w:val="center"/>
            <w:hideMark/>
          </w:tcPr>
          <w:p w:rsidR="008C6CF5" w:rsidRPr="0044537C" w:rsidRDefault="008C6CF5" w:rsidP="008C6CF5">
            <w:pPr>
              <w:rPr>
                <w:sz w:val="28"/>
                <w:szCs w:val="28"/>
              </w:rPr>
            </w:pPr>
          </w:p>
        </w:tc>
      </w:tr>
    </w:tbl>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Если в рекомендациях отсутствуют необходимые двухбуквенные обозначения, то следует на основе однобуквеного кода прибавленим второй буквы латинского алфавита сформировать новое обозначение, смысл которого следует объяснить на поле схемы, либо воспользоваться однобуквенным кодом, что предпочтительнее.</w:t>
      </w:r>
    </w:p>
    <w:p w:rsidR="008C6CF5" w:rsidRPr="0044537C" w:rsidRDefault="008C6CF5" w:rsidP="008167B5">
      <w:pPr>
        <w:pStyle w:val="a7"/>
        <w:spacing w:before="225" w:beforeAutospacing="0" w:line="288" w:lineRule="atLeast"/>
        <w:ind w:left="225" w:right="225"/>
        <w:jc w:val="both"/>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После двухбуквенного кода и порядкового номера элемента допускается использовать дополнительное буквенное обозначение, определяющее функциональное назначение элемента, приведенное в таблице 2.</w:t>
      </w:r>
    </w:p>
    <w:p w:rsidR="008C6CF5" w:rsidRPr="0044537C" w:rsidRDefault="008C6CF5" w:rsidP="008C6CF5">
      <w:pPr>
        <w:pStyle w:val="a7"/>
        <w:spacing w:before="225" w:beforeAutospacing="0" w:line="288" w:lineRule="atLeast"/>
        <w:ind w:left="225" w:right="225"/>
        <w:rPr>
          <w:rFonts w:ascii="Times New Roman" w:hAnsi="Times New Roman" w:cs="Times New Roman"/>
          <w:iCs/>
          <w:color w:val="000000"/>
          <w:sz w:val="28"/>
          <w:szCs w:val="28"/>
        </w:rPr>
      </w:pPr>
      <w:r w:rsidRPr="0044537C">
        <w:rPr>
          <w:rFonts w:ascii="Times New Roman" w:hAnsi="Times New Roman" w:cs="Times New Roman"/>
          <w:iCs/>
          <w:color w:val="000000"/>
          <w:sz w:val="28"/>
          <w:szCs w:val="28"/>
        </w:rPr>
        <w:t> Таблица 2. Буквенные коды функционального назначения</w:t>
      </w:r>
    </w:p>
    <w:tbl>
      <w:tblP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1995"/>
        <w:gridCol w:w="7031"/>
      </w:tblGrid>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iCs/>
                <w:color w:val="000000"/>
                <w:sz w:val="28"/>
                <w:szCs w:val="28"/>
              </w:rPr>
              <w:t> </w:t>
            </w:r>
            <w:r w:rsidRPr="0044537C">
              <w:rPr>
                <w:sz w:val="28"/>
                <w:szCs w:val="28"/>
              </w:rPr>
              <w:t>Буквенный код</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Функция элемента ( устройства )</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А</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Вспомогательный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Направление движения ( вперед, назад, вверх, вниз и т.п )</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Считающий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D</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Дифференципующий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F</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Защитный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G</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Испытательный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Н</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Сигнальный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J</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Интегрирующий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lastRenderedPageBreak/>
              <w:t>L</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Толкающий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М</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Главный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N</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Измерительный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Р</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Пропорциональный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Q</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Cостояние ( старт, стоп, ограничение )</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R</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Возврат, сброс</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S</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Запоминание, запись</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Т</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Синхронизация, задерика</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V</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Скорость ( ускорение, торможение )</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W</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Сложение</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Х</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Умножение</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Y</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Аналоговый</w:t>
            </w:r>
          </w:p>
        </w:tc>
      </w:tr>
      <w:tr w:rsidR="008C6CF5" w:rsidRPr="0044537C" w:rsidTr="008C6CF5">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Z</w:t>
            </w:r>
          </w:p>
        </w:tc>
        <w:tc>
          <w:tcPr>
            <w:tcW w:w="0" w:type="auto"/>
            <w:tcBorders>
              <w:top w:val="outset" w:sz="6" w:space="0" w:color="auto"/>
              <w:left w:val="outset" w:sz="6" w:space="0" w:color="auto"/>
              <w:bottom w:val="outset" w:sz="6" w:space="0" w:color="auto"/>
              <w:right w:val="outset" w:sz="6" w:space="0" w:color="auto"/>
            </w:tcBorders>
            <w:vAlign w:val="center"/>
            <w:hideMark/>
          </w:tcPr>
          <w:p w:rsidR="008C6CF5" w:rsidRPr="0044537C" w:rsidRDefault="008C6CF5" w:rsidP="008C6CF5">
            <w:pPr>
              <w:rPr>
                <w:sz w:val="28"/>
                <w:szCs w:val="28"/>
              </w:rPr>
            </w:pPr>
            <w:r w:rsidRPr="0044537C">
              <w:rPr>
                <w:sz w:val="28"/>
                <w:szCs w:val="28"/>
              </w:rPr>
              <w:t>Цифровой</w:t>
            </w:r>
          </w:p>
        </w:tc>
      </w:tr>
    </w:tbl>
    <w:p w:rsidR="00832809" w:rsidRPr="008C6CF5" w:rsidRDefault="00832809" w:rsidP="0010056D">
      <w:pPr>
        <w:pStyle w:val="a3"/>
        <w:spacing w:line="228" w:lineRule="auto"/>
        <w:ind w:left="-567" w:firstLine="426"/>
        <w:jc w:val="center"/>
        <w:rPr>
          <w:b/>
          <w:sz w:val="28"/>
          <w:szCs w:val="28"/>
        </w:rPr>
      </w:pPr>
      <w:r w:rsidRPr="008C6CF5">
        <w:rPr>
          <w:b/>
          <w:sz w:val="28"/>
          <w:szCs w:val="28"/>
        </w:rPr>
        <w:t>Практическая работа №4</w:t>
      </w:r>
    </w:p>
    <w:p w:rsidR="002F62F7" w:rsidRPr="008C6CF5" w:rsidRDefault="002F62F7" w:rsidP="002F62F7">
      <w:pPr>
        <w:ind w:left="-567" w:firstLine="426"/>
        <w:jc w:val="center"/>
        <w:rPr>
          <w:b/>
          <w:sz w:val="28"/>
          <w:szCs w:val="28"/>
        </w:rPr>
      </w:pPr>
      <w:r w:rsidRPr="008C6CF5">
        <w:rPr>
          <w:b/>
          <w:bCs/>
          <w:sz w:val="28"/>
          <w:szCs w:val="28"/>
        </w:rPr>
        <w:t>НАЧЕРТАНИЕ ПРОСТЫХ ЭЛЕКТРИЧЕСКИХ СХЕМ</w:t>
      </w:r>
    </w:p>
    <w:p w:rsidR="008C6CF5" w:rsidRPr="008C6CF5" w:rsidRDefault="008C6CF5" w:rsidP="008C6CF5">
      <w:pPr>
        <w:ind w:left="-567" w:firstLine="426"/>
        <w:rPr>
          <w:sz w:val="28"/>
          <w:szCs w:val="28"/>
        </w:rPr>
      </w:pPr>
      <w:r w:rsidRPr="008C6CF5">
        <w:rPr>
          <w:b/>
          <w:sz w:val="28"/>
          <w:szCs w:val="28"/>
        </w:rPr>
        <w:t>Цель работы:</w:t>
      </w:r>
      <w:r w:rsidRPr="008C6CF5">
        <w:rPr>
          <w:sz w:val="28"/>
          <w:szCs w:val="28"/>
        </w:rPr>
        <w:t xml:space="preserve"> </w:t>
      </w:r>
      <w:r w:rsidR="00B2023E">
        <w:rPr>
          <w:sz w:val="28"/>
          <w:szCs w:val="28"/>
        </w:rPr>
        <w:t>Научиться чертить простые электрические схемы</w:t>
      </w:r>
      <w:r w:rsidRPr="008C6CF5">
        <w:rPr>
          <w:sz w:val="28"/>
          <w:szCs w:val="28"/>
        </w:rPr>
        <w:t xml:space="preserve"> </w:t>
      </w:r>
    </w:p>
    <w:p w:rsidR="008C6CF5" w:rsidRPr="008C6CF5" w:rsidRDefault="008C6CF5" w:rsidP="008C6CF5">
      <w:pPr>
        <w:ind w:left="-567" w:firstLine="426"/>
        <w:rPr>
          <w:sz w:val="28"/>
          <w:szCs w:val="28"/>
        </w:rPr>
      </w:pPr>
    </w:p>
    <w:p w:rsidR="008C6CF5" w:rsidRPr="008C6CF5" w:rsidRDefault="008C6CF5" w:rsidP="008C6CF5">
      <w:pPr>
        <w:pStyle w:val="a3"/>
        <w:spacing w:line="228" w:lineRule="auto"/>
        <w:ind w:left="-567" w:firstLine="426"/>
        <w:jc w:val="both"/>
        <w:rPr>
          <w:b/>
          <w:i/>
          <w:sz w:val="28"/>
          <w:szCs w:val="28"/>
        </w:rPr>
      </w:pPr>
      <w:r w:rsidRPr="008C6CF5">
        <w:rPr>
          <w:b/>
          <w:i/>
          <w:sz w:val="28"/>
          <w:szCs w:val="28"/>
        </w:rPr>
        <w:t>Оборудование:</w:t>
      </w:r>
      <w:r w:rsidRPr="008C6CF5">
        <w:rPr>
          <w:sz w:val="28"/>
          <w:szCs w:val="28"/>
        </w:rPr>
        <w:t xml:space="preserve"> тетрадь, линейка, циркуль, карандаш</w:t>
      </w:r>
    </w:p>
    <w:p w:rsidR="008C6CF5" w:rsidRPr="008C6CF5" w:rsidRDefault="008C6CF5" w:rsidP="008C6CF5">
      <w:pPr>
        <w:pStyle w:val="a3"/>
        <w:spacing w:line="228" w:lineRule="auto"/>
        <w:ind w:left="-567" w:firstLine="426"/>
        <w:jc w:val="both"/>
        <w:rPr>
          <w:b/>
          <w:i/>
          <w:sz w:val="28"/>
          <w:szCs w:val="28"/>
        </w:rPr>
      </w:pPr>
    </w:p>
    <w:p w:rsidR="008C6CF5" w:rsidRPr="008C6CF5" w:rsidRDefault="008C6CF5" w:rsidP="008C6CF5">
      <w:pPr>
        <w:pStyle w:val="a3"/>
        <w:spacing w:line="228" w:lineRule="auto"/>
        <w:ind w:left="-567" w:firstLine="426"/>
        <w:jc w:val="both"/>
        <w:rPr>
          <w:b/>
          <w:i/>
          <w:sz w:val="28"/>
          <w:szCs w:val="28"/>
        </w:rPr>
      </w:pPr>
      <w:r w:rsidRPr="008C6CF5">
        <w:rPr>
          <w:b/>
          <w:i/>
          <w:sz w:val="28"/>
          <w:szCs w:val="28"/>
        </w:rPr>
        <w:t xml:space="preserve">Указания к работе: </w:t>
      </w:r>
      <w:r w:rsidR="00B2023E">
        <w:rPr>
          <w:sz w:val="28"/>
          <w:szCs w:val="28"/>
        </w:rPr>
        <w:t>работа по карточкам</w:t>
      </w:r>
    </w:p>
    <w:p w:rsidR="00832809" w:rsidRPr="008C6CF5" w:rsidRDefault="00832809" w:rsidP="0010056D">
      <w:pPr>
        <w:ind w:left="-567" w:firstLine="426"/>
        <w:rPr>
          <w:b/>
          <w:sz w:val="28"/>
          <w:szCs w:val="28"/>
        </w:rPr>
      </w:pPr>
    </w:p>
    <w:p w:rsidR="0085001E" w:rsidRDefault="0085001E" w:rsidP="0010056D">
      <w:pPr>
        <w:ind w:left="-567" w:firstLine="426"/>
        <w:jc w:val="center"/>
        <w:rPr>
          <w:b/>
          <w:sz w:val="28"/>
          <w:szCs w:val="28"/>
        </w:rPr>
      </w:pPr>
      <w:r w:rsidRPr="008C6CF5">
        <w:rPr>
          <w:b/>
          <w:sz w:val="28"/>
          <w:szCs w:val="28"/>
        </w:rPr>
        <w:t>Ход работы</w:t>
      </w:r>
    </w:p>
    <w:p w:rsidR="00B2023E" w:rsidRPr="008C6CF5" w:rsidRDefault="00B2023E" w:rsidP="0010056D">
      <w:pPr>
        <w:ind w:left="-567" w:firstLine="426"/>
        <w:jc w:val="center"/>
        <w:rPr>
          <w:b/>
          <w:sz w:val="28"/>
          <w:szCs w:val="28"/>
        </w:rPr>
      </w:pPr>
    </w:p>
    <w:p w:rsidR="0085001E" w:rsidRDefault="00B2023E" w:rsidP="0010056D">
      <w:pPr>
        <w:ind w:left="-567" w:firstLine="426"/>
        <w:rPr>
          <w:b/>
          <w:sz w:val="28"/>
          <w:szCs w:val="28"/>
        </w:rPr>
      </w:pPr>
      <w:r>
        <w:rPr>
          <w:b/>
          <w:sz w:val="28"/>
          <w:szCs w:val="28"/>
        </w:rPr>
        <w:t>1)</w:t>
      </w:r>
    </w:p>
    <w:p w:rsidR="00B2023E" w:rsidRDefault="00B2023E" w:rsidP="0010056D">
      <w:pPr>
        <w:ind w:left="-567" w:firstLine="426"/>
        <w:rPr>
          <w:b/>
          <w:sz w:val="28"/>
          <w:szCs w:val="28"/>
        </w:rPr>
      </w:pPr>
      <w:r>
        <w:rPr>
          <w:noProof/>
        </w:rPr>
        <w:drawing>
          <wp:inline distT="0" distB="0" distL="0" distR="0">
            <wp:extent cx="4819650" cy="2276475"/>
            <wp:effectExtent l="19050" t="0" r="0" b="0"/>
            <wp:docPr id="75" name="Рисунок 56" descr="http://ru.servicecomputer.ru/books/electronic/secrets_of_foreign_chips/Image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ru.servicecomputer.ru/books/electronic/secrets_of_foreign_chips/Image61.gif"/>
                    <pic:cNvPicPr>
                      <a:picLocks noChangeAspect="1" noChangeArrowheads="1"/>
                    </pic:cNvPicPr>
                  </pic:nvPicPr>
                  <pic:blipFill>
                    <a:blip r:embed="rId37" cstate="print"/>
                    <a:srcRect/>
                    <a:stretch>
                      <a:fillRect/>
                    </a:stretch>
                  </pic:blipFill>
                  <pic:spPr bwMode="auto">
                    <a:xfrm>
                      <a:off x="0" y="0"/>
                      <a:ext cx="4819650" cy="2276475"/>
                    </a:xfrm>
                    <a:prstGeom prst="rect">
                      <a:avLst/>
                    </a:prstGeom>
                    <a:noFill/>
                    <a:ln w="9525">
                      <a:noFill/>
                      <a:miter lim="800000"/>
                      <a:headEnd/>
                      <a:tailEnd/>
                    </a:ln>
                  </pic:spPr>
                </pic:pic>
              </a:graphicData>
            </a:graphic>
          </wp:inline>
        </w:drawing>
      </w:r>
    </w:p>
    <w:p w:rsidR="00B2023E" w:rsidRDefault="00B2023E" w:rsidP="0010056D">
      <w:pPr>
        <w:ind w:left="-567" w:firstLine="426"/>
        <w:rPr>
          <w:b/>
          <w:sz w:val="28"/>
          <w:szCs w:val="28"/>
        </w:rPr>
      </w:pPr>
    </w:p>
    <w:p w:rsidR="00B2023E" w:rsidRDefault="00B2023E" w:rsidP="0010056D">
      <w:pPr>
        <w:ind w:left="-567" w:firstLine="426"/>
        <w:rPr>
          <w:b/>
          <w:sz w:val="28"/>
          <w:szCs w:val="28"/>
        </w:rPr>
      </w:pPr>
      <w:r>
        <w:rPr>
          <w:b/>
          <w:sz w:val="28"/>
          <w:szCs w:val="28"/>
        </w:rPr>
        <w:t>2)</w:t>
      </w:r>
    </w:p>
    <w:p w:rsidR="00B2023E" w:rsidRDefault="00B2023E" w:rsidP="00B2023E">
      <w:pPr>
        <w:ind w:left="-567" w:firstLine="426"/>
        <w:jc w:val="center"/>
        <w:rPr>
          <w:b/>
          <w:sz w:val="28"/>
          <w:szCs w:val="28"/>
        </w:rPr>
      </w:pPr>
      <w:r>
        <w:rPr>
          <w:b/>
          <w:noProof/>
          <w:sz w:val="28"/>
          <w:szCs w:val="28"/>
        </w:rPr>
        <w:lastRenderedPageBreak/>
        <w:drawing>
          <wp:inline distT="0" distB="0" distL="0" distR="0">
            <wp:extent cx="2447925" cy="2823217"/>
            <wp:effectExtent l="19050" t="0" r="9525" b="0"/>
            <wp:docPr id="77"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8" cstate="print"/>
                    <a:srcRect/>
                    <a:stretch>
                      <a:fillRect/>
                    </a:stretch>
                  </pic:blipFill>
                  <pic:spPr bwMode="auto">
                    <a:xfrm>
                      <a:off x="0" y="0"/>
                      <a:ext cx="2447925" cy="2823217"/>
                    </a:xfrm>
                    <a:prstGeom prst="rect">
                      <a:avLst/>
                    </a:prstGeom>
                    <a:noFill/>
                    <a:ln w="9525">
                      <a:noFill/>
                      <a:miter lim="800000"/>
                      <a:headEnd/>
                      <a:tailEnd/>
                    </a:ln>
                  </pic:spPr>
                </pic:pic>
              </a:graphicData>
            </a:graphic>
          </wp:inline>
        </w:drawing>
      </w:r>
      <w:r>
        <w:rPr>
          <w:b/>
          <w:noProof/>
          <w:sz w:val="28"/>
          <w:szCs w:val="28"/>
        </w:rPr>
        <w:drawing>
          <wp:inline distT="0" distB="0" distL="0" distR="0">
            <wp:extent cx="2209800" cy="2877687"/>
            <wp:effectExtent l="19050" t="0" r="0" b="0"/>
            <wp:docPr id="76"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9" cstate="print"/>
                    <a:srcRect/>
                    <a:stretch>
                      <a:fillRect/>
                    </a:stretch>
                  </pic:blipFill>
                  <pic:spPr bwMode="auto">
                    <a:xfrm>
                      <a:off x="0" y="0"/>
                      <a:ext cx="2209800" cy="2877687"/>
                    </a:xfrm>
                    <a:prstGeom prst="rect">
                      <a:avLst/>
                    </a:prstGeom>
                    <a:noFill/>
                    <a:ln w="9525">
                      <a:noFill/>
                      <a:miter lim="800000"/>
                      <a:headEnd/>
                      <a:tailEnd/>
                    </a:ln>
                  </pic:spPr>
                </pic:pic>
              </a:graphicData>
            </a:graphic>
          </wp:inline>
        </w:drawing>
      </w:r>
    </w:p>
    <w:p w:rsidR="00B2023E" w:rsidRDefault="00B2023E" w:rsidP="00B2023E">
      <w:pPr>
        <w:ind w:left="-567" w:firstLine="426"/>
        <w:rPr>
          <w:b/>
          <w:sz w:val="28"/>
          <w:szCs w:val="28"/>
        </w:rPr>
      </w:pPr>
      <w:r>
        <w:rPr>
          <w:b/>
          <w:sz w:val="28"/>
          <w:szCs w:val="28"/>
        </w:rPr>
        <w:t>3)</w:t>
      </w:r>
    </w:p>
    <w:p w:rsidR="00B2023E" w:rsidRDefault="00B2023E" w:rsidP="00B2023E">
      <w:pPr>
        <w:ind w:left="-567" w:firstLine="426"/>
        <w:rPr>
          <w:b/>
          <w:sz w:val="28"/>
          <w:szCs w:val="28"/>
        </w:rPr>
      </w:pPr>
    </w:p>
    <w:p w:rsidR="00B2023E" w:rsidRDefault="00B2023E" w:rsidP="00B2023E">
      <w:pPr>
        <w:ind w:left="-567" w:firstLine="426"/>
        <w:rPr>
          <w:b/>
          <w:sz w:val="28"/>
          <w:szCs w:val="28"/>
        </w:rPr>
      </w:pPr>
      <w:r>
        <w:rPr>
          <w:b/>
          <w:noProof/>
          <w:sz w:val="28"/>
          <w:szCs w:val="28"/>
        </w:rPr>
        <w:drawing>
          <wp:inline distT="0" distB="0" distL="0" distR="0">
            <wp:extent cx="4619625" cy="2428875"/>
            <wp:effectExtent l="19050" t="0" r="9525" b="0"/>
            <wp:docPr id="78"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0" cstate="print"/>
                    <a:srcRect/>
                    <a:stretch>
                      <a:fillRect/>
                    </a:stretch>
                  </pic:blipFill>
                  <pic:spPr bwMode="auto">
                    <a:xfrm>
                      <a:off x="0" y="0"/>
                      <a:ext cx="4619625" cy="2428875"/>
                    </a:xfrm>
                    <a:prstGeom prst="rect">
                      <a:avLst/>
                    </a:prstGeom>
                    <a:noFill/>
                    <a:ln w="9525">
                      <a:noFill/>
                      <a:miter lim="800000"/>
                      <a:headEnd/>
                      <a:tailEnd/>
                    </a:ln>
                  </pic:spPr>
                </pic:pic>
              </a:graphicData>
            </a:graphic>
          </wp:inline>
        </w:drawing>
      </w:r>
    </w:p>
    <w:p w:rsidR="00B2023E" w:rsidRDefault="00B2023E" w:rsidP="00B2023E">
      <w:pPr>
        <w:ind w:left="-567" w:firstLine="426"/>
        <w:rPr>
          <w:b/>
          <w:sz w:val="28"/>
          <w:szCs w:val="28"/>
        </w:rPr>
      </w:pPr>
      <w:r>
        <w:rPr>
          <w:b/>
          <w:sz w:val="28"/>
          <w:szCs w:val="28"/>
        </w:rPr>
        <w:t>4)</w:t>
      </w:r>
    </w:p>
    <w:p w:rsidR="00B2023E" w:rsidRPr="008C6CF5" w:rsidRDefault="00B2023E" w:rsidP="00B2023E">
      <w:pPr>
        <w:ind w:left="-567" w:firstLine="426"/>
        <w:rPr>
          <w:b/>
          <w:sz w:val="28"/>
          <w:szCs w:val="28"/>
        </w:rPr>
      </w:pPr>
      <w:r>
        <w:rPr>
          <w:b/>
          <w:noProof/>
          <w:sz w:val="28"/>
          <w:szCs w:val="28"/>
        </w:rPr>
        <w:drawing>
          <wp:inline distT="0" distB="0" distL="0" distR="0">
            <wp:extent cx="5019675" cy="2990850"/>
            <wp:effectExtent l="19050" t="0" r="9525" b="0"/>
            <wp:docPr id="79"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1" cstate="print"/>
                    <a:srcRect/>
                    <a:stretch>
                      <a:fillRect/>
                    </a:stretch>
                  </pic:blipFill>
                  <pic:spPr bwMode="auto">
                    <a:xfrm>
                      <a:off x="0" y="0"/>
                      <a:ext cx="5019675" cy="2990850"/>
                    </a:xfrm>
                    <a:prstGeom prst="rect">
                      <a:avLst/>
                    </a:prstGeom>
                    <a:noFill/>
                    <a:ln w="9525">
                      <a:noFill/>
                      <a:miter lim="800000"/>
                      <a:headEnd/>
                      <a:tailEnd/>
                    </a:ln>
                  </pic:spPr>
                </pic:pic>
              </a:graphicData>
            </a:graphic>
          </wp:inline>
        </w:drawing>
      </w:r>
    </w:p>
    <w:p w:rsidR="00832809" w:rsidRDefault="000A34CA" w:rsidP="0010056D">
      <w:pPr>
        <w:ind w:left="-567" w:firstLine="426"/>
        <w:rPr>
          <w:sz w:val="28"/>
          <w:szCs w:val="28"/>
        </w:rPr>
      </w:pPr>
      <w:r>
        <w:rPr>
          <w:sz w:val="28"/>
          <w:szCs w:val="28"/>
        </w:rPr>
        <w:t>5)</w:t>
      </w:r>
    </w:p>
    <w:p w:rsidR="000A34CA" w:rsidRDefault="000A34CA" w:rsidP="0010056D">
      <w:pPr>
        <w:ind w:left="-567" w:firstLine="426"/>
        <w:rPr>
          <w:sz w:val="28"/>
          <w:szCs w:val="28"/>
        </w:rPr>
      </w:pPr>
      <w:r>
        <w:rPr>
          <w:noProof/>
        </w:rPr>
        <w:lastRenderedPageBreak/>
        <w:drawing>
          <wp:inline distT="0" distB="0" distL="0" distR="0">
            <wp:extent cx="2173111" cy="2933700"/>
            <wp:effectExtent l="19050" t="0" r="0" b="0"/>
            <wp:docPr id="82" name="Рисунок 63" descr="http://electronicsdesign.ru/iset_4_el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electronicsdesign.ru/iset_4_el2.gif"/>
                    <pic:cNvPicPr>
                      <a:picLocks noChangeAspect="1" noChangeArrowheads="1"/>
                    </pic:cNvPicPr>
                  </pic:nvPicPr>
                  <pic:blipFill>
                    <a:blip r:embed="rId42" cstate="print"/>
                    <a:srcRect/>
                    <a:stretch>
                      <a:fillRect/>
                    </a:stretch>
                  </pic:blipFill>
                  <pic:spPr bwMode="auto">
                    <a:xfrm>
                      <a:off x="0" y="0"/>
                      <a:ext cx="2173111" cy="2933700"/>
                    </a:xfrm>
                    <a:prstGeom prst="rect">
                      <a:avLst/>
                    </a:prstGeom>
                    <a:noFill/>
                    <a:ln w="9525">
                      <a:noFill/>
                      <a:miter lim="800000"/>
                      <a:headEnd/>
                      <a:tailEnd/>
                    </a:ln>
                  </pic:spPr>
                </pic:pic>
              </a:graphicData>
            </a:graphic>
          </wp:inline>
        </w:drawing>
      </w:r>
      <w:r>
        <w:rPr>
          <w:noProof/>
        </w:rPr>
        <w:drawing>
          <wp:inline distT="0" distB="0" distL="0" distR="0">
            <wp:extent cx="3881857" cy="2228850"/>
            <wp:effectExtent l="19050" t="0" r="4343" b="0"/>
            <wp:docPr id="86" name="Рисунок 66" descr="http://elektronika-muk.ru/img/proverim%20pult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elektronika-muk.ru/img/proverim%20pult_03.jpg"/>
                    <pic:cNvPicPr>
                      <a:picLocks noChangeAspect="1" noChangeArrowheads="1"/>
                    </pic:cNvPicPr>
                  </pic:nvPicPr>
                  <pic:blipFill>
                    <a:blip r:embed="rId43" cstate="print"/>
                    <a:srcRect/>
                    <a:stretch>
                      <a:fillRect/>
                    </a:stretch>
                  </pic:blipFill>
                  <pic:spPr bwMode="auto">
                    <a:xfrm>
                      <a:off x="0" y="0"/>
                      <a:ext cx="3885010" cy="2230660"/>
                    </a:xfrm>
                    <a:prstGeom prst="rect">
                      <a:avLst/>
                    </a:prstGeom>
                    <a:noFill/>
                    <a:ln w="9525">
                      <a:noFill/>
                      <a:miter lim="800000"/>
                      <a:headEnd/>
                      <a:tailEnd/>
                    </a:ln>
                  </pic:spPr>
                </pic:pic>
              </a:graphicData>
            </a:graphic>
          </wp:inline>
        </w:drawing>
      </w:r>
    </w:p>
    <w:p w:rsidR="000A34CA" w:rsidRDefault="000A34CA" w:rsidP="0010056D">
      <w:pPr>
        <w:ind w:left="-567" w:firstLine="426"/>
        <w:rPr>
          <w:sz w:val="28"/>
          <w:szCs w:val="28"/>
        </w:rPr>
      </w:pPr>
      <w:r>
        <w:rPr>
          <w:sz w:val="28"/>
          <w:szCs w:val="28"/>
        </w:rPr>
        <w:t>6)</w:t>
      </w:r>
    </w:p>
    <w:p w:rsidR="000A34CA" w:rsidRDefault="000A34CA" w:rsidP="0010056D">
      <w:pPr>
        <w:ind w:left="-567" w:firstLine="426"/>
        <w:rPr>
          <w:sz w:val="28"/>
          <w:szCs w:val="28"/>
        </w:rPr>
      </w:pPr>
    </w:p>
    <w:p w:rsidR="000A34CA" w:rsidRDefault="000A34CA" w:rsidP="0010056D">
      <w:pPr>
        <w:ind w:left="-567" w:firstLine="426"/>
        <w:rPr>
          <w:sz w:val="28"/>
          <w:szCs w:val="28"/>
        </w:rPr>
      </w:pPr>
      <w:r>
        <w:rPr>
          <w:noProof/>
        </w:rPr>
        <w:drawing>
          <wp:inline distT="0" distB="0" distL="0" distR="0">
            <wp:extent cx="2906842" cy="2581275"/>
            <wp:effectExtent l="19050" t="0" r="7808" b="0"/>
            <wp:docPr id="87" name="Рисунок 69" descr="http://tranzistor24.ucoz.ru/avto/zaryadnoe/zaru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tranzistor24.ucoz.ru/avto/zaryadnoe/zarust.jpg"/>
                    <pic:cNvPicPr>
                      <a:picLocks noChangeAspect="1" noChangeArrowheads="1"/>
                    </pic:cNvPicPr>
                  </pic:nvPicPr>
                  <pic:blipFill>
                    <a:blip r:embed="rId44" cstate="print"/>
                    <a:srcRect/>
                    <a:stretch>
                      <a:fillRect/>
                    </a:stretch>
                  </pic:blipFill>
                  <pic:spPr bwMode="auto">
                    <a:xfrm>
                      <a:off x="0" y="0"/>
                      <a:ext cx="2906842" cy="2581275"/>
                    </a:xfrm>
                    <a:prstGeom prst="rect">
                      <a:avLst/>
                    </a:prstGeom>
                    <a:noFill/>
                    <a:ln w="9525">
                      <a:noFill/>
                      <a:miter lim="800000"/>
                      <a:headEnd/>
                      <a:tailEnd/>
                    </a:ln>
                  </pic:spPr>
                </pic:pic>
              </a:graphicData>
            </a:graphic>
          </wp:inline>
        </w:drawing>
      </w:r>
      <w:r w:rsidRPr="000A34CA">
        <w:rPr>
          <w:noProof/>
          <w:sz w:val="28"/>
          <w:szCs w:val="28"/>
        </w:rPr>
        <w:drawing>
          <wp:inline distT="0" distB="0" distL="0" distR="0">
            <wp:extent cx="2447925" cy="2823217"/>
            <wp:effectExtent l="19050" t="0" r="9525" b="0"/>
            <wp:docPr id="138"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8" cstate="print"/>
                    <a:srcRect/>
                    <a:stretch>
                      <a:fillRect/>
                    </a:stretch>
                  </pic:blipFill>
                  <pic:spPr bwMode="auto">
                    <a:xfrm>
                      <a:off x="0" y="0"/>
                      <a:ext cx="2447925" cy="2823217"/>
                    </a:xfrm>
                    <a:prstGeom prst="rect">
                      <a:avLst/>
                    </a:prstGeom>
                    <a:noFill/>
                    <a:ln w="9525">
                      <a:noFill/>
                      <a:miter lim="800000"/>
                      <a:headEnd/>
                      <a:tailEnd/>
                    </a:ln>
                  </pic:spPr>
                </pic:pic>
              </a:graphicData>
            </a:graphic>
          </wp:inline>
        </w:drawing>
      </w:r>
    </w:p>
    <w:p w:rsidR="000A34CA" w:rsidRDefault="000A34CA" w:rsidP="0010056D">
      <w:pPr>
        <w:ind w:left="-567" w:firstLine="426"/>
        <w:rPr>
          <w:sz w:val="28"/>
          <w:szCs w:val="28"/>
        </w:rPr>
      </w:pPr>
    </w:p>
    <w:p w:rsidR="000A34CA" w:rsidRDefault="000A34CA" w:rsidP="0010056D">
      <w:pPr>
        <w:ind w:left="-567" w:firstLine="426"/>
        <w:rPr>
          <w:sz w:val="28"/>
          <w:szCs w:val="28"/>
        </w:rPr>
      </w:pPr>
      <w:r>
        <w:rPr>
          <w:sz w:val="28"/>
          <w:szCs w:val="28"/>
        </w:rPr>
        <w:t>7)</w:t>
      </w:r>
      <w:r w:rsidRPr="000A34CA">
        <w:t xml:space="preserve"> </w:t>
      </w:r>
    </w:p>
    <w:p w:rsidR="000A34CA" w:rsidRDefault="000A34CA" w:rsidP="0010056D">
      <w:pPr>
        <w:ind w:left="-567" w:firstLine="426"/>
        <w:rPr>
          <w:sz w:val="28"/>
          <w:szCs w:val="28"/>
        </w:rPr>
      </w:pPr>
    </w:p>
    <w:p w:rsidR="000A34CA" w:rsidRDefault="000A34CA" w:rsidP="0010056D">
      <w:pPr>
        <w:ind w:left="-567" w:firstLine="426"/>
        <w:rPr>
          <w:sz w:val="28"/>
          <w:szCs w:val="28"/>
        </w:rPr>
      </w:pPr>
      <w:r>
        <w:rPr>
          <w:noProof/>
        </w:rPr>
        <w:drawing>
          <wp:inline distT="0" distB="0" distL="0" distR="0">
            <wp:extent cx="1762125" cy="2252082"/>
            <wp:effectExtent l="19050" t="0" r="9525" b="0"/>
            <wp:docPr id="140" name="Рисунок 72" descr="http://www.diagram.com.ua/list/house/1-4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www.diagram.com.ua/list/house/1-45-1.gif"/>
                    <pic:cNvPicPr>
                      <a:picLocks noChangeAspect="1" noChangeArrowheads="1"/>
                    </pic:cNvPicPr>
                  </pic:nvPicPr>
                  <pic:blipFill>
                    <a:blip r:embed="rId45" cstate="print"/>
                    <a:srcRect/>
                    <a:stretch>
                      <a:fillRect/>
                    </a:stretch>
                  </pic:blipFill>
                  <pic:spPr bwMode="auto">
                    <a:xfrm>
                      <a:off x="0" y="0"/>
                      <a:ext cx="1762125" cy="2252082"/>
                    </a:xfrm>
                    <a:prstGeom prst="rect">
                      <a:avLst/>
                    </a:prstGeom>
                    <a:noFill/>
                    <a:ln w="9525">
                      <a:noFill/>
                      <a:miter lim="800000"/>
                      <a:headEnd/>
                      <a:tailEnd/>
                    </a:ln>
                  </pic:spPr>
                </pic:pic>
              </a:graphicData>
            </a:graphic>
          </wp:inline>
        </w:drawing>
      </w:r>
      <w:r>
        <w:rPr>
          <w:noProof/>
        </w:rPr>
        <w:drawing>
          <wp:inline distT="0" distB="0" distL="0" distR="0">
            <wp:extent cx="2533650" cy="1819172"/>
            <wp:effectExtent l="19050" t="0" r="0" b="0"/>
            <wp:docPr id="141" name="Рисунок 75" descr="https://otvet.imgsmail.ru/download/76dede40a2163e5643110fd504bb7efa_i-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otvet.imgsmail.ru/download/76dede40a2163e5643110fd504bb7efa_i-92.jpg"/>
                    <pic:cNvPicPr>
                      <a:picLocks noChangeAspect="1" noChangeArrowheads="1"/>
                    </pic:cNvPicPr>
                  </pic:nvPicPr>
                  <pic:blipFill>
                    <a:blip r:embed="rId46" cstate="print"/>
                    <a:srcRect/>
                    <a:stretch>
                      <a:fillRect/>
                    </a:stretch>
                  </pic:blipFill>
                  <pic:spPr bwMode="auto">
                    <a:xfrm>
                      <a:off x="0" y="0"/>
                      <a:ext cx="2533650" cy="1819172"/>
                    </a:xfrm>
                    <a:prstGeom prst="rect">
                      <a:avLst/>
                    </a:prstGeom>
                    <a:noFill/>
                    <a:ln w="9525">
                      <a:noFill/>
                      <a:miter lim="800000"/>
                      <a:headEnd/>
                      <a:tailEnd/>
                    </a:ln>
                  </pic:spPr>
                </pic:pic>
              </a:graphicData>
            </a:graphic>
          </wp:inline>
        </w:drawing>
      </w:r>
    </w:p>
    <w:p w:rsidR="000A34CA" w:rsidRDefault="000A34CA" w:rsidP="0010056D">
      <w:pPr>
        <w:ind w:left="-567" w:firstLine="426"/>
        <w:rPr>
          <w:sz w:val="28"/>
          <w:szCs w:val="28"/>
        </w:rPr>
      </w:pPr>
      <w:r>
        <w:rPr>
          <w:sz w:val="28"/>
          <w:szCs w:val="28"/>
        </w:rPr>
        <w:t>8)</w:t>
      </w:r>
      <w:r w:rsidRPr="000A34CA">
        <w:t xml:space="preserve"> </w:t>
      </w:r>
    </w:p>
    <w:p w:rsidR="000A34CA" w:rsidRDefault="000A34CA" w:rsidP="0010056D">
      <w:pPr>
        <w:ind w:left="-567" w:firstLine="426"/>
        <w:rPr>
          <w:sz w:val="28"/>
          <w:szCs w:val="28"/>
        </w:rPr>
      </w:pPr>
    </w:p>
    <w:p w:rsidR="000A34CA" w:rsidRDefault="000A34CA" w:rsidP="0010056D">
      <w:pPr>
        <w:ind w:left="-567" w:firstLine="426"/>
        <w:rPr>
          <w:sz w:val="28"/>
          <w:szCs w:val="28"/>
        </w:rPr>
      </w:pPr>
      <w:r>
        <w:rPr>
          <w:noProof/>
        </w:rPr>
        <w:drawing>
          <wp:inline distT="0" distB="0" distL="0" distR="0">
            <wp:extent cx="3812435" cy="2962275"/>
            <wp:effectExtent l="19050" t="0" r="0" b="0"/>
            <wp:docPr id="143" name="Рисунок 78" descr="http://bourabai.ru/toe/semi/Image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bourabai.ru/toe/semi/Image20.gif"/>
                    <pic:cNvPicPr>
                      <a:picLocks noChangeAspect="1" noChangeArrowheads="1"/>
                    </pic:cNvPicPr>
                  </pic:nvPicPr>
                  <pic:blipFill>
                    <a:blip r:embed="rId47" cstate="print"/>
                    <a:srcRect/>
                    <a:stretch>
                      <a:fillRect/>
                    </a:stretch>
                  </pic:blipFill>
                  <pic:spPr bwMode="auto">
                    <a:xfrm>
                      <a:off x="0" y="0"/>
                      <a:ext cx="3813504" cy="2963105"/>
                    </a:xfrm>
                    <a:prstGeom prst="rect">
                      <a:avLst/>
                    </a:prstGeom>
                    <a:noFill/>
                    <a:ln w="9525">
                      <a:noFill/>
                      <a:miter lim="800000"/>
                      <a:headEnd/>
                      <a:tailEnd/>
                    </a:ln>
                  </pic:spPr>
                </pic:pic>
              </a:graphicData>
            </a:graphic>
          </wp:inline>
        </w:drawing>
      </w:r>
    </w:p>
    <w:p w:rsidR="000A34CA" w:rsidRDefault="000A34CA" w:rsidP="0010056D">
      <w:pPr>
        <w:ind w:left="-567" w:firstLine="426"/>
        <w:rPr>
          <w:sz w:val="28"/>
          <w:szCs w:val="28"/>
        </w:rPr>
      </w:pPr>
      <w:r>
        <w:rPr>
          <w:sz w:val="28"/>
          <w:szCs w:val="28"/>
        </w:rPr>
        <w:t>9)</w:t>
      </w:r>
      <w:r w:rsidRPr="000A34CA">
        <w:t xml:space="preserve"> </w:t>
      </w:r>
    </w:p>
    <w:p w:rsidR="000A34CA" w:rsidRPr="008C6CF5" w:rsidRDefault="000A34CA" w:rsidP="00044966">
      <w:pPr>
        <w:ind w:left="-567" w:firstLine="426"/>
        <w:rPr>
          <w:sz w:val="28"/>
          <w:szCs w:val="28"/>
        </w:rPr>
      </w:pPr>
      <w:r>
        <w:rPr>
          <w:noProof/>
        </w:rPr>
        <w:drawing>
          <wp:inline distT="0" distB="0" distL="0" distR="0">
            <wp:extent cx="2872846" cy="1999882"/>
            <wp:effectExtent l="19050" t="0" r="3704" b="0"/>
            <wp:docPr id="145" name="Рисунок 81" descr="http://www.buytask.ru/userfiles/image/40/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www.buytask.ru/userfiles/image/40/image003.jpg"/>
                    <pic:cNvPicPr>
                      <a:picLocks noChangeAspect="1" noChangeArrowheads="1"/>
                    </pic:cNvPicPr>
                  </pic:nvPicPr>
                  <pic:blipFill>
                    <a:blip r:embed="rId48" cstate="print"/>
                    <a:srcRect/>
                    <a:stretch>
                      <a:fillRect/>
                    </a:stretch>
                  </pic:blipFill>
                  <pic:spPr bwMode="auto">
                    <a:xfrm>
                      <a:off x="0" y="0"/>
                      <a:ext cx="2873275" cy="2000181"/>
                    </a:xfrm>
                    <a:prstGeom prst="rect">
                      <a:avLst/>
                    </a:prstGeom>
                    <a:noFill/>
                    <a:ln w="9525">
                      <a:noFill/>
                      <a:miter lim="800000"/>
                      <a:headEnd/>
                      <a:tailEnd/>
                    </a:ln>
                  </pic:spPr>
                </pic:pic>
              </a:graphicData>
            </a:graphic>
          </wp:inline>
        </w:drawing>
      </w:r>
      <w:r>
        <w:rPr>
          <w:noProof/>
        </w:rPr>
        <w:drawing>
          <wp:inline distT="0" distB="0" distL="0" distR="0">
            <wp:extent cx="1838325" cy="2573655"/>
            <wp:effectExtent l="19050" t="0" r="9525" b="0"/>
            <wp:docPr id="147" name="Рисунок 84" descr="http://www.websor.ru/images/p004_1_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www.websor.ru/images/p004_1_06.png"/>
                    <pic:cNvPicPr>
                      <a:picLocks noChangeAspect="1" noChangeArrowheads="1"/>
                    </pic:cNvPicPr>
                  </pic:nvPicPr>
                  <pic:blipFill>
                    <a:blip r:embed="rId49" cstate="print"/>
                    <a:srcRect/>
                    <a:stretch>
                      <a:fillRect/>
                    </a:stretch>
                  </pic:blipFill>
                  <pic:spPr bwMode="auto">
                    <a:xfrm>
                      <a:off x="0" y="0"/>
                      <a:ext cx="1838325" cy="2573655"/>
                    </a:xfrm>
                    <a:prstGeom prst="rect">
                      <a:avLst/>
                    </a:prstGeom>
                    <a:noFill/>
                    <a:ln w="9525">
                      <a:noFill/>
                      <a:miter lim="800000"/>
                      <a:headEnd/>
                      <a:tailEnd/>
                    </a:ln>
                  </pic:spPr>
                </pic:pic>
              </a:graphicData>
            </a:graphic>
          </wp:inline>
        </w:drawing>
      </w:r>
    </w:p>
    <w:p w:rsidR="00832809" w:rsidRPr="008C6CF5" w:rsidRDefault="00832809" w:rsidP="0010056D">
      <w:pPr>
        <w:pStyle w:val="a3"/>
        <w:spacing w:line="228" w:lineRule="auto"/>
        <w:ind w:left="-567" w:firstLine="426"/>
        <w:jc w:val="center"/>
        <w:rPr>
          <w:b/>
          <w:sz w:val="28"/>
          <w:szCs w:val="28"/>
        </w:rPr>
      </w:pPr>
    </w:p>
    <w:p w:rsidR="00832809" w:rsidRPr="008C6CF5" w:rsidRDefault="00832809" w:rsidP="0010056D">
      <w:pPr>
        <w:pStyle w:val="a3"/>
        <w:spacing w:line="228" w:lineRule="auto"/>
        <w:ind w:left="-567" w:firstLine="426"/>
        <w:jc w:val="center"/>
        <w:rPr>
          <w:b/>
          <w:sz w:val="28"/>
          <w:szCs w:val="28"/>
        </w:rPr>
      </w:pPr>
      <w:r w:rsidRPr="008C6CF5">
        <w:rPr>
          <w:b/>
          <w:sz w:val="28"/>
          <w:szCs w:val="28"/>
        </w:rPr>
        <w:t>Практическая работа №5</w:t>
      </w:r>
    </w:p>
    <w:p w:rsidR="00832809" w:rsidRPr="008C6CF5" w:rsidRDefault="002F62F7" w:rsidP="0010056D">
      <w:pPr>
        <w:pStyle w:val="a3"/>
        <w:spacing w:line="228" w:lineRule="auto"/>
        <w:ind w:left="-567" w:firstLine="426"/>
        <w:jc w:val="center"/>
        <w:rPr>
          <w:b/>
          <w:sz w:val="28"/>
          <w:szCs w:val="28"/>
        </w:rPr>
      </w:pPr>
      <w:r w:rsidRPr="008C6CF5">
        <w:rPr>
          <w:b/>
          <w:bCs/>
          <w:sz w:val="28"/>
          <w:szCs w:val="28"/>
        </w:rPr>
        <w:t>НАЧЕРТАНИЕ СЛОЖНЫХ ЭЛЕКТРИЧЕСКИХ СХЕМ</w:t>
      </w:r>
    </w:p>
    <w:p w:rsidR="008C6CF5" w:rsidRPr="008C6CF5" w:rsidRDefault="008C6CF5" w:rsidP="008C6CF5">
      <w:pPr>
        <w:ind w:left="-567" w:firstLine="426"/>
        <w:rPr>
          <w:sz w:val="28"/>
          <w:szCs w:val="28"/>
        </w:rPr>
      </w:pPr>
      <w:r w:rsidRPr="008C6CF5">
        <w:rPr>
          <w:b/>
          <w:sz w:val="28"/>
          <w:szCs w:val="28"/>
        </w:rPr>
        <w:t>Цель работы:</w:t>
      </w:r>
      <w:r w:rsidRPr="008C6CF5">
        <w:rPr>
          <w:sz w:val="28"/>
          <w:szCs w:val="28"/>
        </w:rPr>
        <w:t xml:space="preserve"> </w:t>
      </w:r>
      <w:r w:rsidR="00B2023E">
        <w:rPr>
          <w:sz w:val="28"/>
          <w:szCs w:val="28"/>
        </w:rPr>
        <w:t>Научиться чертить сложные электрические схемы</w:t>
      </w:r>
    </w:p>
    <w:p w:rsidR="008C6CF5" w:rsidRPr="008C6CF5" w:rsidRDefault="008C6CF5" w:rsidP="008C6CF5">
      <w:pPr>
        <w:ind w:left="-567" w:firstLine="426"/>
        <w:rPr>
          <w:sz w:val="28"/>
          <w:szCs w:val="28"/>
        </w:rPr>
      </w:pPr>
    </w:p>
    <w:p w:rsidR="008C6CF5" w:rsidRPr="008C6CF5" w:rsidRDefault="008C6CF5" w:rsidP="008C6CF5">
      <w:pPr>
        <w:pStyle w:val="a3"/>
        <w:spacing w:line="228" w:lineRule="auto"/>
        <w:ind w:left="-567" w:firstLine="426"/>
        <w:jc w:val="both"/>
        <w:rPr>
          <w:b/>
          <w:i/>
          <w:sz w:val="28"/>
          <w:szCs w:val="28"/>
        </w:rPr>
      </w:pPr>
      <w:r w:rsidRPr="008C6CF5">
        <w:rPr>
          <w:b/>
          <w:i/>
          <w:sz w:val="28"/>
          <w:szCs w:val="28"/>
        </w:rPr>
        <w:t>Оборудование:</w:t>
      </w:r>
      <w:r w:rsidRPr="008C6CF5">
        <w:rPr>
          <w:sz w:val="28"/>
          <w:szCs w:val="28"/>
        </w:rPr>
        <w:t xml:space="preserve"> тетрадь, линейка, циркуль, карандаш</w:t>
      </w:r>
    </w:p>
    <w:p w:rsidR="008C6CF5" w:rsidRPr="008C6CF5" w:rsidRDefault="008C6CF5" w:rsidP="008C6CF5">
      <w:pPr>
        <w:pStyle w:val="a3"/>
        <w:spacing w:line="228" w:lineRule="auto"/>
        <w:ind w:left="-567" w:firstLine="426"/>
        <w:jc w:val="both"/>
        <w:rPr>
          <w:b/>
          <w:i/>
          <w:sz w:val="28"/>
          <w:szCs w:val="28"/>
        </w:rPr>
      </w:pPr>
    </w:p>
    <w:p w:rsidR="008C6CF5" w:rsidRPr="008C6CF5" w:rsidRDefault="008C6CF5" w:rsidP="008C6CF5">
      <w:pPr>
        <w:pStyle w:val="a3"/>
        <w:spacing w:line="228" w:lineRule="auto"/>
        <w:ind w:left="-567" w:firstLine="426"/>
        <w:jc w:val="both"/>
        <w:rPr>
          <w:b/>
          <w:i/>
          <w:sz w:val="28"/>
          <w:szCs w:val="28"/>
        </w:rPr>
      </w:pPr>
      <w:r w:rsidRPr="008C6CF5">
        <w:rPr>
          <w:b/>
          <w:i/>
          <w:sz w:val="28"/>
          <w:szCs w:val="28"/>
        </w:rPr>
        <w:t xml:space="preserve">Указания к работе: </w:t>
      </w:r>
      <w:r w:rsidR="00B2023E">
        <w:rPr>
          <w:sz w:val="28"/>
          <w:szCs w:val="28"/>
        </w:rPr>
        <w:t>работа по карточкам</w:t>
      </w:r>
    </w:p>
    <w:p w:rsidR="00832809" w:rsidRDefault="00832809" w:rsidP="0010056D">
      <w:pPr>
        <w:ind w:left="-567" w:firstLine="426"/>
        <w:jc w:val="center"/>
        <w:rPr>
          <w:b/>
          <w:sz w:val="28"/>
          <w:szCs w:val="28"/>
        </w:rPr>
      </w:pPr>
      <w:r w:rsidRPr="008C6CF5">
        <w:rPr>
          <w:b/>
          <w:sz w:val="28"/>
          <w:szCs w:val="28"/>
        </w:rPr>
        <w:t>Ход работы</w:t>
      </w:r>
    </w:p>
    <w:p w:rsidR="000A34CA" w:rsidRDefault="000A34CA" w:rsidP="0010056D">
      <w:pPr>
        <w:ind w:left="-567" w:firstLine="426"/>
        <w:jc w:val="center"/>
        <w:rPr>
          <w:b/>
          <w:sz w:val="28"/>
          <w:szCs w:val="28"/>
        </w:rPr>
      </w:pPr>
    </w:p>
    <w:p w:rsidR="00DE08B9" w:rsidRPr="008C6CF5" w:rsidRDefault="00DE08B9" w:rsidP="0010056D">
      <w:pPr>
        <w:ind w:left="-567" w:firstLine="426"/>
        <w:jc w:val="center"/>
        <w:rPr>
          <w:b/>
          <w:sz w:val="28"/>
          <w:szCs w:val="28"/>
        </w:rPr>
      </w:pPr>
      <w:r>
        <w:rPr>
          <w:noProof/>
        </w:rPr>
        <w:lastRenderedPageBreak/>
        <w:drawing>
          <wp:inline distT="0" distB="0" distL="0" distR="0">
            <wp:extent cx="3075414" cy="3333750"/>
            <wp:effectExtent l="19050" t="0" r="0" b="0"/>
            <wp:docPr id="1" name="Рисунок 1" descr="http://photos.streamphoto.ru/4/b/e/95b3304110ef17f3a63dd8ec8e2a6e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hotos.streamphoto.ru/4/b/e/95b3304110ef17f3a63dd8ec8e2a6eb4.jpg"/>
                    <pic:cNvPicPr>
                      <a:picLocks noChangeAspect="1" noChangeArrowheads="1"/>
                    </pic:cNvPicPr>
                  </pic:nvPicPr>
                  <pic:blipFill>
                    <a:blip r:embed="rId50" cstate="print"/>
                    <a:srcRect/>
                    <a:stretch>
                      <a:fillRect/>
                    </a:stretch>
                  </pic:blipFill>
                  <pic:spPr bwMode="auto">
                    <a:xfrm>
                      <a:off x="0" y="0"/>
                      <a:ext cx="3077837" cy="3336377"/>
                    </a:xfrm>
                    <a:prstGeom prst="rect">
                      <a:avLst/>
                    </a:prstGeom>
                    <a:noFill/>
                    <a:ln w="9525">
                      <a:noFill/>
                      <a:miter lim="800000"/>
                      <a:headEnd/>
                      <a:tailEnd/>
                    </a:ln>
                  </pic:spPr>
                </pic:pic>
              </a:graphicData>
            </a:graphic>
          </wp:inline>
        </w:drawing>
      </w:r>
    </w:p>
    <w:p w:rsidR="00FD2904" w:rsidRDefault="00DE08B9" w:rsidP="00DE08B9">
      <w:pPr>
        <w:ind w:left="-567" w:firstLine="426"/>
        <w:jc w:val="center"/>
        <w:rPr>
          <w:sz w:val="28"/>
          <w:szCs w:val="28"/>
        </w:rPr>
      </w:pPr>
      <w:r>
        <w:rPr>
          <w:noProof/>
        </w:rPr>
        <w:drawing>
          <wp:inline distT="0" distB="0" distL="0" distR="0">
            <wp:extent cx="4548977" cy="3333750"/>
            <wp:effectExtent l="19050" t="0" r="3973" b="0"/>
            <wp:docPr id="4" name="Рисунок 4" descr="http://elektro.redray.org.ua/image/1/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elektro.redray.org.ua/image/1/1/11/1.jpg"/>
                    <pic:cNvPicPr>
                      <a:picLocks noChangeAspect="1" noChangeArrowheads="1"/>
                    </pic:cNvPicPr>
                  </pic:nvPicPr>
                  <pic:blipFill>
                    <a:blip r:embed="rId51" cstate="print"/>
                    <a:srcRect/>
                    <a:stretch>
                      <a:fillRect/>
                    </a:stretch>
                  </pic:blipFill>
                  <pic:spPr bwMode="auto">
                    <a:xfrm>
                      <a:off x="0" y="0"/>
                      <a:ext cx="4548977" cy="3333750"/>
                    </a:xfrm>
                    <a:prstGeom prst="rect">
                      <a:avLst/>
                    </a:prstGeom>
                    <a:noFill/>
                    <a:ln w="9525">
                      <a:noFill/>
                      <a:miter lim="800000"/>
                      <a:headEnd/>
                      <a:tailEnd/>
                    </a:ln>
                  </pic:spPr>
                </pic:pic>
              </a:graphicData>
            </a:graphic>
          </wp:inline>
        </w:drawing>
      </w:r>
    </w:p>
    <w:p w:rsidR="00DE08B9" w:rsidRDefault="00DE08B9" w:rsidP="00DE08B9">
      <w:pPr>
        <w:ind w:left="-567" w:firstLine="426"/>
        <w:jc w:val="center"/>
        <w:rPr>
          <w:sz w:val="28"/>
          <w:szCs w:val="28"/>
        </w:rPr>
      </w:pPr>
    </w:p>
    <w:p w:rsidR="00DE08B9" w:rsidRDefault="00DE08B9" w:rsidP="00DE08B9">
      <w:pPr>
        <w:ind w:left="-567" w:firstLine="426"/>
        <w:jc w:val="center"/>
        <w:rPr>
          <w:sz w:val="28"/>
          <w:szCs w:val="28"/>
        </w:rPr>
      </w:pPr>
      <w:r>
        <w:rPr>
          <w:noProof/>
        </w:rPr>
        <w:lastRenderedPageBreak/>
        <w:drawing>
          <wp:inline distT="0" distB="0" distL="0" distR="0">
            <wp:extent cx="4709778" cy="5105400"/>
            <wp:effectExtent l="19050" t="0" r="0" b="0"/>
            <wp:docPr id="7" name="Рисунок 7" descr="http://photos.streamphoto.ru/4/b/e/95b3304110ef17f3a63dd8ec8e2a6e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photos.streamphoto.ru/4/b/e/95b3304110ef17f3a63dd8ec8e2a6eb4.jpg"/>
                    <pic:cNvPicPr>
                      <a:picLocks noChangeAspect="1" noChangeArrowheads="1"/>
                    </pic:cNvPicPr>
                  </pic:nvPicPr>
                  <pic:blipFill>
                    <a:blip r:embed="rId50" cstate="print"/>
                    <a:srcRect/>
                    <a:stretch>
                      <a:fillRect/>
                    </a:stretch>
                  </pic:blipFill>
                  <pic:spPr bwMode="auto">
                    <a:xfrm>
                      <a:off x="0" y="0"/>
                      <a:ext cx="4711456" cy="5107219"/>
                    </a:xfrm>
                    <a:prstGeom prst="rect">
                      <a:avLst/>
                    </a:prstGeom>
                    <a:noFill/>
                    <a:ln w="9525">
                      <a:noFill/>
                      <a:miter lim="800000"/>
                      <a:headEnd/>
                      <a:tailEnd/>
                    </a:ln>
                  </pic:spPr>
                </pic:pic>
              </a:graphicData>
            </a:graphic>
          </wp:inline>
        </w:drawing>
      </w:r>
    </w:p>
    <w:p w:rsidR="00DE08B9" w:rsidRDefault="00DE08B9" w:rsidP="00DE08B9">
      <w:pPr>
        <w:ind w:left="-567" w:firstLine="426"/>
        <w:jc w:val="center"/>
        <w:rPr>
          <w:sz w:val="28"/>
          <w:szCs w:val="28"/>
        </w:rPr>
      </w:pPr>
    </w:p>
    <w:p w:rsidR="00DE08B9" w:rsidRDefault="00DE08B9" w:rsidP="00DE08B9">
      <w:pPr>
        <w:ind w:left="-567" w:firstLine="426"/>
        <w:jc w:val="center"/>
        <w:rPr>
          <w:sz w:val="28"/>
          <w:szCs w:val="28"/>
        </w:rPr>
      </w:pPr>
    </w:p>
    <w:p w:rsidR="00DE08B9" w:rsidRDefault="00DE08B9" w:rsidP="00DE08B9">
      <w:pPr>
        <w:ind w:left="-567" w:firstLine="426"/>
        <w:jc w:val="center"/>
        <w:rPr>
          <w:sz w:val="28"/>
          <w:szCs w:val="28"/>
        </w:rPr>
      </w:pPr>
      <w:r>
        <w:rPr>
          <w:noProof/>
        </w:rPr>
        <w:drawing>
          <wp:inline distT="0" distB="0" distL="0" distR="0">
            <wp:extent cx="6029960" cy="3638970"/>
            <wp:effectExtent l="19050" t="0" r="8890" b="0"/>
            <wp:docPr id="10" name="Рисунок 10" descr="http://www.elremont.ru/svch/image_rem60/pn_8850_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elremont.ru/svch/image_rem60/pn_8850_001.gif"/>
                    <pic:cNvPicPr>
                      <a:picLocks noChangeAspect="1" noChangeArrowheads="1"/>
                    </pic:cNvPicPr>
                  </pic:nvPicPr>
                  <pic:blipFill>
                    <a:blip r:embed="rId52" cstate="print"/>
                    <a:srcRect/>
                    <a:stretch>
                      <a:fillRect/>
                    </a:stretch>
                  </pic:blipFill>
                  <pic:spPr bwMode="auto">
                    <a:xfrm>
                      <a:off x="0" y="0"/>
                      <a:ext cx="6029960" cy="3638970"/>
                    </a:xfrm>
                    <a:prstGeom prst="rect">
                      <a:avLst/>
                    </a:prstGeom>
                    <a:noFill/>
                    <a:ln w="9525">
                      <a:noFill/>
                      <a:miter lim="800000"/>
                      <a:headEnd/>
                      <a:tailEnd/>
                    </a:ln>
                  </pic:spPr>
                </pic:pic>
              </a:graphicData>
            </a:graphic>
          </wp:inline>
        </w:drawing>
      </w:r>
    </w:p>
    <w:p w:rsidR="00DE08B9" w:rsidRDefault="00DE08B9" w:rsidP="00DE08B9">
      <w:pPr>
        <w:ind w:left="-567" w:firstLine="426"/>
        <w:jc w:val="center"/>
        <w:rPr>
          <w:sz w:val="28"/>
          <w:szCs w:val="28"/>
        </w:rPr>
      </w:pPr>
      <w:r>
        <w:rPr>
          <w:noProof/>
        </w:rPr>
        <w:lastRenderedPageBreak/>
        <w:drawing>
          <wp:inline distT="0" distB="0" distL="0" distR="0">
            <wp:extent cx="5934075" cy="5391150"/>
            <wp:effectExtent l="19050" t="0" r="9525" b="0"/>
            <wp:docPr id="13" name="Рисунок 13" descr="http://ok-t.ru/helpiksorg/baza1/48269022035.files/image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ok-t.ru/helpiksorg/baza1/48269022035.files/image458.jpg"/>
                    <pic:cNvPicPr>
                      <a:picLocks noChangeAspect="1" noChangeArrowheads="1"/>
                    </pic:cNvPicPr>
                  </pic:nvPicPr>
                  <pic:blipFill>
                    <a:blip r:embed="rId53" cstate="print"/>
                    <a:srcRect/>
                    <a:stretch>
                      <a:fillRect/>
                    </a:stretch>
                  </pic:blipFill>
                  <pic:spPr bwMode="auto">
                    <a:xfrm>
                      <a:off x="0" y="0"/>
                      <a:ext cx="5934075" cy="5391150"/>
                    </a:xfrm>
                    <a:prstGeom prst="rect">
                      <a:avLst/>
                    </a:prstGeom>
                    <a:noFill/>
                    <a:ln w="9525">
                      <a:noFill/>
                      <a:miter lim="800000"/>
                      <a:headEnd/>
                      <a:tailEnd/>
                    </a:ln>
                  </pic:spPr>
                </pic:pic>
              </a:graphicData>
            </a:graphic>
          </wp:inline>
        </w:drawing>
      </w:r>
    </w:p>
    <w:p w:rsidR="00DE08B9" w:rsidRDefault="00DE08B9" w:rsidP="00DE08B9">
      <w:pPr>
        <w:ind w:left="-567" w:firstLine="426"/>
        <w:jc w:val="center"/>
        <w:rPr>
          <w:sz w:val="28"/>
          <w:szCs w:val="28"/>
        </w:rPr>
      </w:pPr>
    </w:p>
    <w:p w:rsidR="00DE08B9" w:rsidRDefault="00DE08B9" w:rsidP="00DE08B9">
      <w:pPr>
        <w:ind w:left="-567" w:firstLine="426"/>
        <w:jc w:val="center"/>
        <w:rPr>
          <w:sz w:val="28"/>
          <w:szCs w:val="28"/>
        </w:rPr>
      </w:pPr>
      <w:r>
        <w:rPr>
          <w:noProof/>
        </w:rPr>
        <w:drawing>
          <wp:inline distT="0" distB="0" distL="0" distR="0">
            <wp:extent cx="6029960" cy="2947552"/>
            <wp:effectExtent l="19050" t="0" r="8890" b="0"/>
            <wp:docPr id="16" name="Рисунок 16" descr="http://radiomaster.com.ua/uploads/posts/2014-01/1390090696_130546722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radiomaster.com.ua/uploads/posts/2014-01/1390090696_1305467225_1.jpg"/>
                    <pic:cNvPicPr>
                      <a:picLocks noChangeAspect="1" noChangeArrowheads="1"/>
                    </pic:cNvPicPr>
                  </pic:nvPicPr>
                  <pic:blipFill>
                    <a:blip r:embed="rId54" cstate="print"/>
                    <a:srcRect/>
                    <a:stretch>
                      <a:fillRect/>
                    </a:stretch>
                  </pic:blipFill>
                  <pic:spPr bwMode="auto">
                    <a:xfrm>
                      <a:off x="0" y="0"/>
                      <a:ext cx="6029960" cy="2947552"/>
                    </a:xfrm>
                    <a:prstGeom prst="rect">
                      <a:avLst/>
                    </a:prstGeom>
                    <a:noFill/>
                    <a:ln w="9525">
                      <a:noFill/>
                      <a:miter lim="800000"/>
                      <a:headEnd/>
                      <a:tailEnd/>
                    </a:ln>
                  </pic:spPr>
                </pic:pic>
              </a:graphicData>
            </a:graphic>
          </wp:inline>
        </w:drawing>
      </w:r>
    </w:p>
    <w:p w:rsidR="00DE08B9" w:rsidRDefault="00DE08B9" w:rsidP="00DE08B9">
      <w:pPr>
        <w:ind w:left="-567" w:firstLine="426"/>
        <w:jc w:val="center"/>
        <w:rPr>
          <w:sz w:val="28"/>
          <w:szCs w:val="28"/>
        </w:rPr>
      </w:pPr>
    </w:p>
    <w:p w:rsidR="00DE08B9" w:rsidRDefault="00DE08B9" w:rsidP="00DE08B9">
      <w:pPr>
        <w:ind w:left="-567" w:firstLine="426"/>
        <w:jc w:val="center"/>
        <w:rPr>
          <w:sz w:val="28"/>
          <w:szCs w:val="28"/>
        </w:rPr>
      </w:pPr>
      <w:r>
        <w:rPr>
          <w:noProof/>
        </w:rPr>
        <w:lastRenderedPageBreak/>
        <w:drawing>
          <wp:inline distT="0" distB="0" distL="0" distR="0">
            <wp:extent cx="6029960" cy="4165311"/>
            <wp:effectExtent l="19050" t="0" r="8890" b="0"/>
            <wp:docPr id="19" name="Рисунок 19" descr="http://elektrospets.ru/images/nasosnye_ustanovki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elektrospets.ru/images/nasosnye_ustanovki8.jpg"/>
                    <pic:cNvPicPr>
                      <a:picLocks noChangeAspect="1" noChangeArrowheads="1"/>
                    </pic:cNvPicPr>
                  </pic:nvPicPr>
                  <pic:blipFill>
                    <a:blip r:embed="rId55" cstate="print"/>
                    <a:srcRect/>
                    <a:stretch>
                      <a:fillRect/>
                    </a:stretch>
                  </pic:blipFill>
                  <pic:spPr bwMode="auto">
                    <a:xfrm>
                      <a:off x="0" y="0"/>
                      <a:ext cx="6029960" cy="4165311"/>
                    </a:xfrm>
                    <a:prstGeom prst="rect">
                      <a:avLst/>
                    </a:prstGeom>
                    <a:noFill/>
                    <a:ln w="9525">
                      <a:noFill/>
                      <a:miter lim="800000"/>
                      <a:headEnd/>
                      <a:tailEnd/>
                    </a:ln>
                  </pic:spPr>
                </pic:pic>
              </a:graphicData>
            </a:graphic>
          </wp:inline>
        </w:drawing>
      </w:r>
    </w:p>
    <w:p w:rsidR="00640A8A" w:rsidRDefault="00640A8A" w:rsidP="00DE08B9">
      <w:pPr>
        <w:ind w:left="-567" w:firstLine="426"/>
        <w:jc w:val="center"/>
        <w:rPr>
          <w:sz w:val="28"/>
          <w:szCs w:val="28"/>
        </w:rPr>
      </w:pPr>
      <w:r>
        <w:rPr>
          <w:noProof/>
        </w:rPr>
        <w:drawing>
          <wp:inline distT="0" distB="0" distL="0" distR="0">
            <wp:extent cx="4018211" cy="4486275"/>
            <wp:effectExtent l="19050" t="0" r="1339" b="0"/>
            <wp:docPr id="22" name="Рисунок 22" descr="http://nevaeltech.com/TextImages/14_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nevaeltech.com/TextImages/14_3.gif"/>
                    <pic:cNvPicPr>
                      <a:picLocks noChangeAspect="1" noChangeArrowheads="1"/>
                    </pic:cNvPicPr>
                  </pic:nvPicPr>
                  <pic:blipFill>
                    <a:blip r:embed="rId56" cstate="print"/>
                    <a:srcRect/>
                    <a:stretch>
                      <a:fillRect/>
                    </a:stretch>
                  </pic:blipFill>
                  <pic:spPr bwMode="auto">
                    <a:xfrm>
                      <a:off x="0" y="0"/>
                      <a:ext cx="4018211" cy="4486275"/>
                    </a:xfrm>
                    <a:prstGeom prst="rect">
                      <a:avLst/>
                    </a:prstGeom>
                    <a:noFill/>
                    <a:ln w="9525">
                      <a:noFill/>
                      <a:miter lim="800000"/>
                      <a:headEnd/>
                      <a:tailEnd/>
                    </a:ln>
                  </pic:spPr>
                </pic:pic>
              </a:graphicData>
            </a:graphic>
          </wp:inline>
        </w:drawing>
      </w:r>
    </w:p>
    <w:p w:rsidR="00DE08B9" w:rsidRDefault="00DE08B9" w:rsidP="00DE08B9">
      <w:pPr>
        <w:ind w:left="-567" w:firstLine="426"/>
        <w:jc w:val="center"/>
        <w:rPr>
          <w:sz w:val="28"/>
          <w:szCs w:val="28"/>
        </w:rPr>
      </w:pPr>
    </w:p>
    <w:p w:rsidR="00DE08B9" w:rsidRDefault="00640A8A" w:rsidP="00DE08B9">
      <w:pPr>
        <w:ind w:left="-567" w:firstLine="426"/>
        <w:jc w:val="center"/>
        <w:rPr>
          <w:sz w:val="28"/>
          <w:szCs w:val="28"/>
        </w:rPr>
      </w:pPr>
      <w:r>
        <w:rPr>
          <w:noProof/>
        </w:rPr>
        <w:lastRenderedPageBreak/>
        <w:drawing>
          <wp:inline distT="0" distB="0" distL="0" distR="0">
            <wp:extent cx="6029960" cy="4182546"/>
            <wp:effectExtent l="19050" t="0" r="8890" b="0"/>
            <wp:docPr id="2" name="Рисунок 25" descr="http://www.elremont.ru/svch/image_rem31/el_sp01_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elremont.ru/svch/image_rem31/el_sp01_001.gif"/>
                    <pic:cNvPicPr>
                      <a:picLocks noChangeAspect="1" noChangeArrowheads="1"/>
                    </pic:cNvPicPr>
                  </pic:nvPicPr>
                  <pic:blipFill>
                    <a:blip r:embed="rId57" cstate="print"/>
                    <a:srcRect/>
                    <a:stretch>
                      <a:fillRect/>
                    </a:stretch>
                  </pic:blipFill>
                  <pic:spPr bwMode="auto">
                    <a:xfrm>
                      <a:off x="0" y="0"/>
                      <a:ext cx="6029960" cy="4182546"/>
                    </a:xfrm>
                    <a:prstGeom prst="rect">
                      <a:avLst/>
                    </a:prstGeom>
                    <a:noFill/>
                    <a:ln w="9525">
                      <a:noFill/>
                      <a:miter lim="800000"/>
                      <a:headEnd/>
                      <a:tailEnd/>
                    </a:ln>
                  </pic:spPr>
                </pic:pic>
              </a:graphicData>
            </a:graphic>
          </wp:inline>
        </w:drawing>
      </w:r>
    </w:p>
    <w:p w:rsidR="00DE08B9" w:rsidRPr="008C6CF5" w:rsidRDefault="00DE08B9" w:rsidP="00DE08B9">
      <w:pPr>
        <w:ind w:left="-567" w:firstLine="426"/>
        <w:jc w:val="center"/>
        <w:rPr>
          <w:sz w:val="28"/>
          <w:szCs w:val="28"/>
        </w:rPr>
      </w:pPr>
    </w:p>
    <w:p w:rsidR="00A61D95" w:rsidRPr="008C6CF5" w:rsidRDefault="00A61D95" w:rsidP="0010056D">
      <w:pPr>
        <w:pStyle w:val="a3"/>
        <w:spacing w:line="228" w:lineRule="auto"/>
        <w:ind w:left="-567" w:firstLine="426"/>
        <w:jc w:val="center"/>
        <w:rPr>
          <w:b/>
          <w:sz w:val="28"/>
          <w:szCs w:val="28"/>
        </w:rPr>
      </w:pPr>
      <w:r w:rsidRPr="008C6CF5">
        <w:rPr>
          <w:b/>
          <w:sz w:val="28"/>
          <w:szCs w:val="28"/>
        </w:rPr>
        <w:t>Практическая работа №6</w:t>
      </w:r>
    </w:p>
    <w:p w:rsidR="002F62F7" w:rsidRPr="008C6CF5" w:rsidRDefault="002F62F7" w:rsidP="002F62F7">
      <w:pPr>
        <w:ind w:left="-567" w:firstLine="426"/>
        <w:jc w:val="center"/>
        <w:rPr>
          <w:b/>
          <w:bCs/>
          <w:sz w:val="28"/>
          <w:szCs w:val="28"/>
        </w:rPr>
      </w:pPr>
      <w:r w:rsidRPr="008C6CF5">
        <w:rPr>
          <w:b/>
          <w:bCs/>
          <w:sz w:val="28"/>
          <w:szCs w:val="28"/>
        </w:rPr>
        <w:t>ЧТЕНИЕ ПРОСТЫХ ЭЛЕКТРИЧЕСКИХ СХЕМ</w:t>
      </w:r>
    </w:p>
    <w:p w:rsidR="008C6CF5" w:rsidRPr="008C6CF5" w:rsidRDefault="008C6CF5" w:rsidP="008C6CF5">
      <w:pPr>
        <w:ind w:left="-567" w:firstLine="426"/>
        <w:rPr>
          <w:sz w:val="28"/>
          <w:szCs w:val="28"/>
        </w:rPr>
      </w:pPr>
      <w:r w:rsidRPr="008C6CF5">
        <w:rPr>
          <w:b/>
          <w:sz w:val="28"/>
          <w:szCs w:val="28"/>
        </w:rPr>
        <w:t>Цель работы:</w:t>
      </w:r>
      <w:r w:rsidRPr="008C6CF5">
        <w:rPr>
          <w:sz w:val="28"/>
          <w:szCs w:val="28"/>
        </w:rPr>
        <w:t xml:space="preserve"> Изучить </w:t>
      </w:r>
      <w:r w:rsidR="00640A8A">
        <w:rPr>
          <w:sz w:val="28"/>
          <w:szCs w:val="28"/>
        </w:rPr>
        <w:t>последовательность распознавания и чтения схем</w:t>
      </w:r>
      <w:r w:rsidRPr="008C6CF5">
        <w:rPr>
          <w:sz w:val="28"/>
          <w:szCs w:val="28"/>
        </w:rPr>
        <w:t xml:space="preserve"> </w:t>
      </w:r>
    </w:p>
    <w:p w:rsidR="008C6CF5" w:rsidRPr="008C6CF5" w:rsidRDefault="008C6CF5" w:rsidP="008C6CF5">
      <w:pPr>
        <w:ind w:left="-567" w:firstLine="426"/>
        <w:rPr>
          <w:sz w:val="28"/>
          <w:szCs w:val="28"/>
        </w:rPr>
      </w:pPr>
    </w:p>
    <w:p w:rsidR="008C6CF5" w:rsidRPr="008C6CF5" w:rsidRDefault="008C6CF5" w:rsidP="008C6CF5">
      <w:pPr>
        <w:pStyle w:val="a3"/>
        <w:spacing w:line="228" w:lineRule="auto"/>
        <w:ind w:left="-567" w:firstLine="426"/>
        <w:jc w:val="both"/>
        <w:rPr>
          <w:b/>
          <w:i/>
          <w:sz w:val="28"/>
          <w:szCs w:val="28"/>
        </w:rPr>
      </w:pPr>
      <w:r w:rsidRPr="008C6CF5">
        <w:rPr>
          <w:b/>
          <w:i/>
          <w:sz w:val="28"/>
          <w:szCs w:val="28"/>
        </w:rPr>
        <w:t>Оборудование:</w:t>
      </w:r>
      <w:r w:rsidRPr="008C6CF5">
        <w:rPr>
          <w:sz w:val="28"/>
          <w:szCs w:val="28"/>
        </w:rPr>
        <w:t xml:space="preserve"> тетрадь, линейка, циркуль, карандаш</w:t>
      </w:r>
    </w:p>
    <w:p w:rsidR="008C6CF5" w:rsidRPr="008C6CF5" w:rsidRDefault="008C6CF5" w:rsidP="008C6CF5">
      <w:pPr>
        <w:pStyle w:val="a3"/>
        <w:spacing w:line="228" w:lineRule="auto"/>
        <w:ind w:left="-567" w:firstLine="426"/>
        <w:jc w:val="both"/>
        <w:rPr>
          <w:b/>
          <w:i/>
          <w:sz w:val="28"/>
          <w:szCs w:val="28"/>
        </w:rPr>
      </w:pPr>
    </w:p>
    <w:p w:rsidR="008C6CF5" w:rsidRPr="00640A8A" w:rsidRDefault="008C6CF5" w:rsidP="008C6CF5">
      <w:pPr>
        <w:pStyle w:val="a3"/>
        <w:spacing w:line="228" w:lineRule="auto"/>
        <w:ind w:left="-567" w:firstLine="426"/>
        <w:jc w:val="both"/>
        <w:rPr>
          <w:sz w:val="28"/>
          <w:szCs w:val="28"/>
        </w:rPr>
      </w:pPr>
      <w:r w:rsidRPr="008C6CF5">
        <w:rPr>
          <w:b/>
          <w:i/>
          <w:sz w:val="28"/>
          <w:szCs w:val="28"/>
        </w:rPr>
        <w:t xml:space="preserve">Указания к работе: </w:t>
      </w:r>
      <w:r w:rsidR="00640A8A">
        <w:rPr>
          <w:sz w:val="28"/>
          <w:szCs w:val="28"/>
        </w:rPr>
        <w:t>Взять ранее законспектированную простейшую схему и разобрать ее подетально.</w:t>
      </w:r>
    </w:p>
    <w:p w:rsidR="009B310A" w:rsidRPr="008C6CF5" w:rsidRDefault="009B310A" w:rsidP="00044966">
      <w:pPr>
        <w:rPr>
          <w:sz w:val="28"/>
          <w:szCs w:val="28"/>
        </w:rPr>
      </w:pPr>
    </w:p>
    <w:p w:rsidR="004C3137" w:rsidRPr="008C6CF5" w:rsidRDefault="004C3137" w:rsidP="0010056D">
      <w:pPr>
        <w:pStyle w:val="a3"/>
        <w:spacing w:line="228" w:lineRule="auto"/>
        <w:ind w:left="-567" w:firstLine="426"/>
        <w:jc w:val="center"/>
        <w:rPr>
          <w:b/>
          <w:sz w:val="28"/>
          <w:szCs w:val="28"/>
        </w:rPr>
      </w:pPr>
      <w:r w:rsidRPr="008C6CF5">
        <w:rPr>
          <w:b/>
          <w:sz w:val="28"/>
          <w:szCs w:val="28"/>
        </w:rPr>
        <w:t>Практическая работа №7</w:t>
      </w:r>
    </w:p>
    <w:p w:rsidR="002F62F7" w:rsidRPr="008C6CF5" w:rsidRDefault="002F62F7" w:rsidP="002F62F7">
      <w:pPr>
        <w:ind w:left="-567" w:firstLine="426"/>
        <w:jc w:val="center"/>
        <w:rPr>
          <w:b/>
          <w:sz w:val="28"/>
          <w:szCs w:val="28"/>
        </w:rPr>
      </w:pPr>
      <w:r w:rsidRPr="008C6CF5">
        <w:rPr>
          <w:b/>
          <w:bCs/>
          <w:sz w:val="28"/>
          <w:szCs w:val="28"/>
        </w:rPr>
        <w:t>ЧТЕНИЕ СЛОЖНЫХ ЭЛЕКТРИЧЕСКИХ СХЕМ</w:t>
      </w:r>
    </w:p>
    <w:p w:rsidR="00640A8A" w:rsidRPr="008C6CF5" w:rsidRDefault="00640A8A" w:rsidP="00640A8A">
      <w:pPr>
        <w:ind w:left="-567" w:firstLine="426"/>
        <w:rPr>
          <w:sz w:val="28"/>
          <w:szCs w:val="28"/>
        </w:rPr>
      </w:pPr>
      <w:r w:rsidRPr="008C6CF5">
        <w:rPr>
          <w:b/>
          <w:sz w:val="28"/>
          <w:szCs w:val="28"/>
        </w:rPr>
        <w:t>Цель работы:</w:t>
      </w:r>
      <w:r w:rsidRPr="008C6CF5">
        <w:rPr>
          <w:sz w:val="28"/>
          <w:szCs w:val="28"/>
        </w:rPr>
        <w:t xml:space="preserve"> Изучить </w:t>
      </w:r>
      <w:r>
        <w:rPr>
          <w:sz w:val="28"/>
          <w:szCs w:val="28"/>
        </w:rPr>
        <w:t>последовательность распознавания и чтения схем</w:t>
      </w:r>
      <w:r w:rsidRPr="008C6CF5">
        <w:rPr>
          <w:sz w:val="28"/>
          <w:szCs w:val="28"/>
        </w:rPr>
        <w:t xml:space="preserve"> </w:t>
      </w:r>
    </w:p>
    <w:p w:rsidR="00640A8A" w:rsidRPr="008C6CF5" w:rsidRDefault="00640A8A" w:rsidP="00640A8A">
      <w:pPr>
        <w:ind w:left="-567" w:firstLine="426"/>
        <w:rPr>
          <w:sz w:val="28"/>
          <w:szCs w:val="28"/>
        </w:rPr>
      </w:pPr>
    </w:p>
    <w:p w:rsidR="00640A8A" w:rsidRPr="008C6CF5" w:rsidRDefault="00640A8A" w:rsidP="00640A8A">
      <w:pPr>
        <w:pStyle w:val="a3"/>
        <w:spacing w:line="228" w:lineRule="auto"/>
        <w:ind w:left="-567" w:firstLine="426"/>
        <w:jc w:val="both"/>
        <w:rPr>
          <w:b/>
          <w:i/>
          <w:sz w:val="28"/>
          <w:szCs w:val="28"/>
        </w:rPr>
      </w:pPr>
      <w:r w:rsidRPr="008C6CF5">
        <w:rPr>
          <w:b/>
          <w:i/>
          <w:sz w:val="28"/>
          <w:szCs w:val="28"/>
        </w:rPr>
        <w:t>Оборудование:</w:t>
      </w:r>
      <w:r w:rsidRPr="008C6CF5">
        <w:rPr>
          <w:sz w:val="28"/>
          <w:szCs w:val="28"/>
        </w:rPr>
        <w:t xml:space="preserve"> тетрадь, линейка, циркуль, карандаш</w:t>
      </w:r>
    </w:p>
    <w:p w:rsidR="00640A8A" w:rsidRPr="008C6CF5" w:rsidRDefault="00640A8A" w:rsidP="00640A8A">
      <w:pPr>
        <w:pStyle w:val="a3"/>
        <w:spacing w:line="228" w:lineRule="auto"/>
        <w:ind w:left="-567" w:firstLine="426"/>
        <w:jc w:val="both"/>
        <w:rPr>
          <w:b/>
          <w:i/>
          <w:sz w:val="28"/>
          <w:szCs w:val="28"/>
        </w:rPr>
      </w:pPr>
    </w:p>
    <w:p w:rsidR="00640A8A" w:rsidRPr="00640A8A" w:rsidRDefault="00640A8A" w:rsidP="00640A8A">
      <w:pPr>
        <w:pStyle w:val="a3"/>
        <w:spacing w:line="228" w:lineRule="auto"/>
        <w:ind w:left="-567" w:firstLine="426"/>
        <w:jc w:val="both"/>
        <w:rPr>
          <w:sz w:val="28"/>
          <w:szCs w:val="28"/>
        </w:rPr>
      </w:pPr>
      <w:r w:rsidRPr="008C6CF5">
        <w:rPr>
          <w:b/>
          <w:i/>
          <w:sz w:val="28"/>
          <w:szCs w:val="28"/>
        </w:rPr>
        <w:t xml:space="preserve">Указания к работе: </w:t>
      </w:r>
      <w:r>
        <w:rPr>
          <w:sz w:val="28"/>
          <w:szCs w:val="28"/>
        </w:rPr>
        <w:t xml:space="preserve">Взять ранее </w:t>
      </w:r>
      <w:r w:rsidR="00137DF1">
        <w:rPr>
          <w:sz w:val="28"/>
          <w:szCs w:val="28"/>
        </w:rPr>
        <w:t>начерченную</w:t>
      </w:r>
      <w:r>
        <w:rPr>
          <w:sz w:val="28"/>
          <w:szCs w:val="28"/>
        </w:rPr>
        <w:t xml:space="preserve"> сложную схему и разобрать ее по детально.</w:t>
      </w:r>
      <w:r w:rsidR="00137DF1">
        <w:rPr>
          <w:sz w:val="28"/>
          <w:szCs w:val="28"/>
        </w:rPr>
        <w:t xml:space="preserve"> Произвести анализ схемы. Рассказать схему.</w:t>
      </w:r>
    </w:p>
    <w:p w:rsidR="004C3137" w:rsidRPr="008C6CF5" w:rsidRDefault="004C3137" w:rsidP="0010056D">
      <w:pPr>
        <w:ind w:left="-567" w:firstLine="426"/>
        <w:rPr>
          <w:b/>
          <w:sz w:val="28"/>
          <w:szCs w:val="28"/>
        </w:rPr>
      </w:pPr>
    </w:p>
    <w:p w:rsidR="009B310A" w:rsidRPr="008C6CF5" w:rsidRDefault="009B310A" w:rsidP="0010056D">
      <w:pPr>
        <w:ind w:firstLine="426"/>
        <w:rPr>
          <w:sz w:val="28"/>
          <w:szCs w:val="28"/>
        </w:rPr>
      </w:pPr>
    </w:p>
    <w:p w:rsidR="004C3137" w:rsidRPr="008C6CF5" w:rsidRDefault="004C3137" w:rsidP="0010056D">
      <w:pPr>
        <w:pStyle w:val="a3"/>
        <w:spacing w:line="228" w:lineRule="auto"/>
        <w:ind w:left="-567" w:firstLine="426"/>
        <w:jc w:val="center"/>
        <w:rPr>
          <w:b/>
          <w:sz w:val="28"/>
          <w:szCs w:val="28"/>
        </w:rPr>
      </w:pPr>
      <w:r w:rsidRPr="008C6CF5">
        <w:rPr>
          <w:b/>
          <w:sz w:val="28"/>
          <w:szCs w:val="28"/>
        </w:rPr>
        <w:t>Практическая работа №8</w:t>
      </w:r>
    </w:p>
    <w:p w:rsidR="002F62F7" w:rsidRPr="008C6CF5" w:rsidRDefault="002F62F7" w:rsidP="002F62F7">
      <w:pPr>
        <w:ind w:left="-567" w:firstLine="426"/>
        <w:jc w:val="center"/>
        <w:rPr>
          <w:b/>
          <w:sz w:val="28"/>
          <w:szCs w:val="28"/>
        </w:rPr>
      </w:pPr>
      <w:r w:rsidRPr="008C6CF5">
        <w:rPr>
          <w:b/>
          <w:bCs/>
          <w:sz w:val="28"/>
          <w:szCs w:val="28"/>
        </w:rPr>
        <w:t>ВЫПОЛНЕНИЕ КОМПЛЕКСНОГО ЧЕРТЕЖА</w:t>
      </w:r>
    </w:p>
    <w:p w:rsidR="00137DF1" w:rsidRPr="008C6CF5" w:rsidRDefault="00137DF1" w:rsidP="00137DF1">
      <w:pPr>
        <w:ind w:left="-567" w:firstLine="426"/>
        <w:rPr>
          <w:sz w:val="28"/>
          <w:szCs w:val="28"/>
        </w:rPr>
      </w:pPr>
      <w:r w:rsidRPr="008C6CF5">
        <w:rPr>
          <w:b/>
          <w:sz w:val="28"/>
          <w:szCs w:val="28"/>
        </w:rPr>
        <w:t>Цель работы:</w:t>
      </w:r>
      <w:r w:rsidRPr="008C6CF5">
        <w:rPr>
          <w:sz w:val="28"/>
          <w:szCs w:val="28"/>
        </w:rPr>
        <w:t xml:space="preserve"> </w:t>
      </w:r>
      <w:r>
        <w:rPr>
          <w:sz w:val="28"/>
          <w:szCs w:val="28"/>
        </w:rPr>
        <w:t>Научиться чертить комплексные  электрические схемы</w:t>
      </w:r>
    </w:p>
    <w:p w:rsidR="00137DF1" w:rsidRPr="008C6CF5" w:rsidRDefault="00137DF1" w:rsidP="00137DF1">
      <w:pPr>
        <w:ind w:left="-567" w:firstLine="426"/>
        <w:rPr>
          <w:sz w:val="28"/>
          <w:szCs w:val="28"/>
        </w:rPr>
      </w:pPr>
    </w:p>
    <w:p w:rsidR="00137DF1" w:rsidRPr="008C6CF5" w:rsidRDefault="00137DF1" w:rsidP="00137DF1">
      <w:pPr>
        <w:pStyle w:val="a3"/>
        <w:spacing w:line="228" w:lineRule="auto"/>
        <w:ind w:left="-567" w:firstLine="426"/>
        <w:jc w:val="both"/>
        <w:rPr>
          <w:b/>
          <w:i/>
          <w:sz w:val="28"/>
          <w:szCs w:val="28"/>
        </w:rPr>
      </w:pPr>
      <w:r w:rsidRPr="008C6CF5">
        <w:rPr>
          <w:b/>
          <w:i/>
          <w:sz w:val="28"/>
          <w:szCs w:val="28"/>
        </w:rPr>
        <w:t>Оборудование:</w:t>
      </w:r>
      <w:r w:rsidRPr="008C6CF5">
        <w:rPr>
          <w:sz w:val="28"/>
          <w:szCs w:val="28"/>
        </w:rPr>
        <w:t xml:space="preserve"> тетрадь, линейка, циркуль, карандаш</w:t>
      </w:r>
    </w:p>
    <w:p w:rsidR="00137DF1" w:rsidRPr="008C6CF5" w:rsidRDefault="00137DF1" w:rsidP="00137DF1">
      <w:pPr>
        <w:pStyle w:val="a3"/>
        <w:spacing w:line="228" w:lineRule="auto"/>
        <w:ind w:left="-567" w:firstLine="426"/>
        <w:jc w:val="both"/>
        <w:rPr>
          <w:b/>
          <w:i/>
          <w:sz w:val="28"/>
          <w:szCs w:val="28"/>
        </w:rPr>
      </w:pPr>
    </w:p>
    <w:p w:rsidR="00137DF1" w:rsidRPr="008C6CF5" w:rsidRDefault="00137DF1" w:rsidP="00137DF1">
      <w:pPr>
        <w:pStyle w:val="a3"/>
        <w:spacing w:line="228" w:lineRule="auto"/>
        <w:ind w:left="-567" w:firstLine="426"/>
        <w:jc w:val="both"/>
        <w:rPr>
          <w:b/>
          <w:i/>
          <w:sz w:val="28"/>
          <w:szCs w:val="28"/>
        </w:rPr>
      </w:pPr>
      <w:r w:rsidRPr="008C6CF5">
        <w:rPr>
          <w:b/>
          <w:i/>
          <w:sz w:val="28"/>
          <w:szCs w:val="28"/>
        </w:rPr>
        <w:t xml:space="preserve">Указания к работе: </w:t>
      </w:r>
      <w:r>
        <w:rPr>
          <w:sz w:val="28"/>
          <w:szCs w:val="28"/>
        </w:rPr>
        <w:t>работа по карточкам</w:t>
      </w:r>
    </w:p>
    <w:p w:rsidR="009B310A" w:rsidRPr="00044966" w:rsidRDefault="00137DF1" w:rsidP="00044966">
      <w:pPr>
        <w:ind w:left="-567" w:firstLine="426"/>
        <w:jc w:val="center"/>
        <w:rPr>
          <w:b/>
          <w:sz w:val="28"/>
          <w:szCs w:val="28"/>
        </w:rPr>
      </w:pPr>
      <w:r w:rsidRPr="008C6CF5">
        <w:rPr>
          <w:b/>
          <w:sz w:val="28"/>
          <w:szCs w:val="28"/>
        </w:rPr>
        <w:t>Ход работы</w:t>
      </w:r>
    </w:p>
    <w:p w:rsidR="00137DF1" w:rsidRDefault="00137DF1" w:rsidP="0010056D">
      <w:pPr>
        <w:ind w:firstLine="426"/>
        <w:rPr>
          <w:sz w:val="28"/>
          <w:szCs w:val="28"/>
        </w:rPr>
        <w:sectPr w:rsidR="00137DF1" w:rsidSect="008B25FD">
          <w:pgSz w:w="11906" w:h="16838"/>
          <w:pgMar w:top="1134" w:right="851" w:bottom="1134" w:left="1559" w:header="709" w:footer="709" w:gutter="0"/>
          <w:cols w:space="708"/>
          <w:docGrid w:linePitch="360"/>
        </w:sectPr>
      </w:pPr>
    </w:p>
    <w:p w:rsidR="009B310A" w:rsidRPr="008C6CF5" w:rsidRDefault="00137DF1" w:rsidP="0010056D">
      <w:pPr>
        <w:ind w:firstLine="426"/>
        <w:rPr>
          <w:sz w:val="28"/>
          <w:szCs w:val="28"/>
        </w:rPr>
      </w:pPr>
      <w:r>
        <w:rPr>
          <w:noProof/>
        </w:rPr>
        <w:lastRenderedPageBreak/>
        <w:drawing>
          <wp:inline distT="0" distB="0" distL="0" distR="0">
            <wp:extent cx="8373717" cy="6018609"/>
            <wp:effectExtent l="19050" t="0" r="8283" b="0"/>
            <wp:docPr id="3" name="Рисунок 31" descr="Анализ схемы электроснабжения варочно-промывного цеха целлюлозного завода ОАО УИ ЛП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Анализ схемы электроснабжения варочно-промывного цеха целлюлозного завода ОАО УИ ЛПК"/>
                    <pic:cNvPicPr>
                      <a:picLocks noChangeAspect="1" noChangeArrowheads="1"/>
                    </pic:cNvPicPr>
                  </pic:nvPicPr>
                  <pic:blipFill>
                    <a:blip r:embed="rId58" cstate="print"/>
                    <a:srcRect/>
                    <a:stretch>
                      <a:fillRect/>
                    </a:stretch>
                  </pic:blipFill>
                  <pic:spPr bwMode="auto">
                    <a:xfrm>
                      <a:off x="0" y="0"/>
                      <a:ext cx="8375466" cy="6019866"/>
                    </a:xfrm>
                    <a:prstGeom prst="rect">
                      <a:avLst/>
                    </a:prstGeom>
                    <a:noFill/>
                    <a:ln w="9525">
                      <a:noFill/>
                      <a:miter lim="800000"/>
                      <a:headEnd/>
                      <a:tailEnd/>
                    </a:ln>
                  </pic:spPr>
                </pic:pic>
              </a:graphicData>
            </a:graphic>
          </wp:inline>
        </w:drawing>
      </w:r>
    </w:p>
    <w:p w:rsidR="009B310A" w:rsidRPr="008C6CF5" w:rsidRDefault="00137DF1" w:rsidP="0010056D">
      <w:pPr>
        <w:ind w:firstLine="426"/>
        <w:rPr>
          <w:sz w:val="28"/>
          <w:szCs w:val="28"/>
        </w:rPr>
      </w:pPr>
      <w:r>
        <w:rPr>
          <w:noProof/>
        </w:rPr>
        <w:lastRenderedPageBreak/>
        <w:drawing>
          <wp:inline distT="0" distB="0" distL="0" distR="0">
            <wp:extent cx="7727950" cy="5535144"/>
            <wp:effectExtent l="19050" t="0" r="6350" b="0"/>
            <wp:docPr id="34" name="Рисунок 34" descr="Анализ схемы электроснабжения варочно-промывного цеха целлюлозного завода ОАО УИ ЛП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Анализ схемы электроснабжения варочно-промывного цеха целлюлозного завода ОАО УИ ЛПК"/>
                    <pic:cNvPicPr>
                      <a:picLocks noChangeAspect="1" noChangeArrowheads="1"/>
                    </pic:cNvPicPr>
                  </pic:nvPicPr>
                  <pic:blipFill>
                    <a:blip r:embed="rId59" cstate="print"/>
                    <a:srcRect/>
                    <a:stretch>
                      <a:fillRect/>
                    </a:stretch>
                  </pic:blipFill>
                  <pic:spPr bwMode="auto">
                    <a:xfrm>
                      <a:off x="0" y="0"/>
                      <a:ext cx="7727950" cy="5535144"/>
                    </a:xfrm>
                    <a:prstGeom prst="rect">
                      <a:avLst/>
                    </a:prstGeom>
                    <a:noFill/>
                    <a:ln w="9525">
                      <a:noFill/>
                      <a:miter lim="800000"/>
                      <a:headEnd/>
                      <a:tailEnd/>
                    </a:ln>
                  </pic:spPr>
                </pic:pic>
              </a:graphicData>
            </a:graphic>
          </wp:inline>
        </w:drawing>
      </w:r>
    </w:p>
    <w:p w:rsidR="008B25FD" w:rsidRPr="008C6CF5" w:rsidRDefault="008B25FD" w:rsidP="00044966">
      <w:pPr>
        <w:rPr>
          <w:sz w:val="28"/>
          <w:szCs w:val="28"/>
        </w:rPr>
        <w:sectPr w:rsidR="008B25FD" w:rsidRPr="008C6CF5" w:rsidSect="00137DF1">
          <w:pgSz w:w="16838" w:h="11906" w:orient="landscape"/>
          <w:pgMar w:top="851" w:right="1134" w:bottom="1559" w:left="1134" w:header="709" w:footer="709" w:gutter="0"/>
          <w:cols w:space="708"/>
          <w:docGrid w:linePitch="360"/>
        </w:sectPr>
      </w:pPr>
    </w:p>
    <w:p w:rsidR="009B310A" w:rsidRPr="008C6CF5" w:rsidRDefault="009B310A" w:rsidP="00044966">
      <w:pPr>
        <w:rPr>
          <w:sz w:val="28"/>
          <w:szCs w:val="28"/>
        </w:rPr>
      </w:pPr>
    </w:p>
    <w:p w:rsidR="00137DF1" w:rsidRDefault="00137DF1" w:rsidP="0010056D">
      <w:pPr>
        <w:ind w:firstLine="426"/>
        <w:rPr>
          <w:sz w:val="28"/>
          <w:szCs w:val="28"/>
        </w:rPr>
        <w:sectPr w:rsidR="00137DF1" w:rsidSect="00137DF1">
          <w:pgSz w:w="16838" w:h="11906" w:orient="landscape"/>
          <w:pgMar w:top="851" w:right="1134" w:bottom="1559" w:left="1134" w:header="709" w:footer="709" w:gutter="0"/>
          <w:cols w:space="708"/>
          <w:docGrid w:linePitch="360"/>
        </w:sectPr>
      </w:pPr>
      <w:r>
        <w:rPr>
          <w:noProof/>
        </w:rPr>
        <w:lastRenderedPageBreak/>
        <w:drawing>
          <wp:inline distT="0" distB="0" distL="0" distR="0">
            <wp:extent cx="8350129" cy="6032968"/>
            <wp:effectExtent l="19050" t="0" r="0" b="0"/>
            <wp:docPr id="5" name="Рисунок 37" descr="Анализ схемы электроснабжения варочно-промывного цеха целлюлозного завода ОАО УИ ЛП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Анализ схемы электроснабжения варочно-промывного цеха целлюлозного завода ОАО УИ ЛПК"/>
                    <pic:cNvPicPr>
                      <a:picLocks noChangeAspect="1" noChangeArrowheads="1"/>
                    </pic:cNvPicPr>
                  </pic:nvPicPr>
                  <pic:blipFill>
                    <a:blip r:embed="rId60" cstate="print"/>
                    <a:srcRect/>
                    <a:stretch>
                      <a:fillRect/>
                    </a:stretch>
                  </pic:blipFill>
                  <pic:spPr bwMode="auto">
                    <a:xfrm>
                      <a:off x="0" y="0"/>
                      <a:ext cx="8356434" cy="6037523"/>
                    </a:xfrm>
                    <a:prstGeom prst="rect">
                      <a:avLst/>
                    </a:prstGeom>
                    <a:noFill/>
                    <a:ln w="9525">
                      <a:noFill/>
                      <a:miter lim="800000"/>
                      <a:headEnd/>
                      <a:tailEnd/>
                    </a:ln>
                  </pic:spPr>
                </pic:pic>
              </a:graphicData>
            </a:graphic>
          </wp:inline>
        </w:drawing>
      </w:r>
    </w:p>
    <w:p w:rsidR="008B25FD" w:rsidRPr="008C6CF5" w:rsidRDefault="00137DF1" w:rsidP="0010056D">
      <w:pPr>
        <w:ind w:firstLine="426"/>
        <w:rPr>
          <w:sz w:val="28"/>
          <w:szCs w:val="28"/>
        </w:rPr>
        <w:sectPr w:rsidR="008B25FD" w:rsidRPr="008C6CF5" w:rsidSect="00137DF1">
          <w:pgSz w:w="16838" w:h="11906" w:orient="landscape"/>
          <w:pgMar w:top="851" w:right="1134" w:bottom="1559" w:left="1134" w:header="709" w:footer="709" w:gutter="0"/>
          <w:cols w:space="708"/>
          <w:docGrid w:linePitch="360"/>
        </w:sectPr>
      </w:pPr>
      <w:r>
        <w:rPr>
          <w:noProof/>
        </w:rPr>
        <w:lastRenderedPageBreak/>
        <w:drawing>
          <wp:inline distT="0" distB="0" distL="0" distR="0">
            <wp:extent cx="8438152" cy="6033278"/>
            <wp:effectExtent l="19050" t="0" r="998" b="0"/>
            <wp:docPr id="40" name="Рисунок 40" descr="Анализ схемы электроснабжения варочно-промывного цеха целлюлозного завода ОАО УИ ЛП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Анализ схемы электроснабжения варочно-промывного цеха целлюлозного завода ОАО УИ ЛПК"/>
                    <pic:cNvPicPr>
                      <a:picLocks noChangeAspect="1" noChangeArrowheads="1"/>
                    </pic:cNvPicPr>
                  </pic:nvPicPr>
                  <pic:blipFill>
                    <a:blip r:embed="rId61" cstate="print"/>
                    <a:srcRect/>
                    <a:stretch>
                      <a:fillRect/>
                    </a:stretch>
                  </pic:blipFill>
                  <pic:spPr bwMode="auto">
                    <a:xfrm>
                      <a:off x="0" y="0"/>
                      <a:ext cx="8442238" cy="6036199"/>
                    </a:xfrm>
                    <a:prstGeom prst="rect">
                      <a:avLst/>
                    </a:prstGeom>
                    <a:noFill/>
                    <a:ln w="9525">
                      <a:noFill/>
                      <a:miter lim="800000"/>
                      <a:headEnd/>
                      <a:tailEnd/>
                    </a:ln>
                  </pic:spPr>
                </pic:pic>
              </a:graphicData>
            </a:graphic>
          </wp:inline>
        </w:drawing>
      </w:r>
    </w:p>
    <w:p w:rsidR="008B25FD" w:rsidRPr="008C6CF5" w:rsidRDefault="00137DF1" w:rsidP="0010056D">
      <w:pPr>
        <w:ind w:firstLine="426"/>
        <w:rPr>
          <w:sz w:val="28"/>
          <w:szCs w:val="28"/>
        </w:rPr>
      </w:pPr>
      <w:r>
        <w:rPr>
          <w:noProof/>
        </w:rPr>
        <w:lastRenderedPageBreak/>
        <w:drawing>
          <wp:inline distT="0" distB="0" distL="0" distR="0">
            <wp:extent cx="8366125" cy="5992237"/>
            <wp:effectExtent l="19050" t="0" r="0" b="0"/>
            <wp:docPr id="6" name="Рисунок 43" descr="Анализ схемы электроснабжения варочно-промывного цеха целлюлозного завода ОАО УИ ЛП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Анализ схемы электроснабжения варочно-промывного цеха целлюлозного завода ОАО УИ ЛПК"/>
                    <pic:cNvPicPr>
                      <a:picLocks noChangeAspect="1" noChangeArrowheads="1"/>
                    </pic:cNvPicPr>
                  </pic:nvPicPr>
                  <pic:blipFill>
                    <a:blip r:embed="rId62" cstate="print"/>
                    <a:srcRect/>
                    <a:stretch>
                      <a:fillRect/>
                    </a:stretch>
                  </pic:blipFill>
                  <pic:spPr bwMode="auto">
                    <a:xfrm>
                      <a:off x="0" y="0"/>
                      <a:ext cx="8366125" cy="5992237"/>
                    </a:xfrm>
                    <a:prstGeom prst="rect">
                      <a:avLst/>
                    </a:prstGeom>
                    <a:noFill/>
                    <a:ln w="9525">
                      <a:noFill/>
                      <a:miter lim="800000"/>
                      <a:headEnd/>
                      <a:tailEnd/>
                    </a:ln>
                  </pic:spPr>
                </pic:pic>
              </a:graphicData>
            </a:graphic>
          </wp:inline>
        </w:drawing>
      </w:r>
    </w:p>
    <w:p w:rsidR="00137DF1" w:rsidRDefault="00137DF1" w:rsidP="0010056D">
      <w:pPr>
        <w:ind w:firstLine="426"/>
        <w:rPr>
          <w:sz w:val="28"/>
          <w:szCs w:val="28"/>
        </w:rPr>
        <w:sectPr w:rsidR="00137DF1" w:rsidSect="00137DF1">
          <w:pgSz w:w="16838" w:h="11906" w:orient="landscape"/>
          <w:pgMar w:top="851" w:right="1134" w:bottom="1559" w:left="1134" w:header="709" w:footer="709" w:gutter="0"/>
          <w:cols w:space="708"/>
          <w:docGrid w:linePitch="360"/>
        </w:sectPr>
      </w:pPr>
    </w:p>
    <w:p w:rsidR="00137DF1" w:rsidRPr="002E7B63" w:rsidRDefault="00137DF1" w:rsidP="00137DF1">
      <w:pPr>
        <w:spacing w:line="360" w:lineRule="auto"/>
        <w:jc w:val="center"/>
        <w:rPr>
          <w:b/>
          <w:sz w:val="28"/>
          <w:szCs w:val="28"/>
        </w:rPr>
      </w:pPr>
      <w:r w:rsidRPr="002E7B63">
        <w:rPr>
          <w:b/>
          <w:sz w:val="28"/>
          <w:szCs w:val="28"/>
        </w:rPr>
        <w:lastRenderedPageBreak/>
        <w:t>РЕКОМЕНДУЕМАЯ ЛИТЕРАТУРА</w:t>
      </w:r>
    </w:p>
    <w:p w:rsidR="00137DF1" w:rsidRPr="002E7B63" w:rsidRDefault="00137DF1" w:rsidP="00137DF1">
      <w:pPr>
        <w:spacing w:line="360" w:lineRule="auto"/>
        <w:jc w:val="center"/>
        <w:rPr>
          <w:b/>
          <w:sz w:val="28"/>
          <w:szCs w:val="28"/>
        </w:rPr>
      </w:pPr>
      <w:r w:rsidRPr="002E7B63">
        <w:rPr>
          <w:b/>
          <w:sz w:val="28"/>
          <w:szCs w:val="28"/>
        </w:rPr>
        <w:t>Для обучающихся</w:t>
      </w:r>
    </w:p>
    <w:p w:rsidR="00137DF1" w:rsidRPr="003E020D" w:rsidRDefault="00137DF1" w:rsidP="00137DF1">
      <w:pPr>
        <w:pStyle w:val="af5"/>
        <w:numPr>
          <w:ilvl w:val="0"/>
          <w:numId w:val="45"/>
        </w:numPr>
        <w:rPr>
          <w:rFonts w:ascii="Times New Roman" w:hAnsi="Times New Roman" w:cs="Times New Roman"/>
          <w:sz w:val="28"/>
          <w:szCs w:val="28"/>
        </w:rPr>
      </w:pPr>
      <w:r w:rsidRPr="003E020D">
        <w:rPr>
          <w:rFonts w:ascii="Times New Roman" w:hAnsi="Times New Roman" w:cs="Times New Roman"/>
          <w:sz w:val="28"/>
          <w:szCs w:val="28"/>
        </w:rPr>
        <w:t>Черняк А.А. Как читать схемы общепромышленных электроустановок М. Энергия 2012</w:t>
      </w:r>
    </w:p>
    <w:p w:rsidR="00137DF1" w:rsidRPr="003E020D" w:rsidRDefault="00137DF1" w:rsidP="00137DF1">
      <w:pPr>
        <w:pStyle w:val="af5"/>
        <w:numPr>
          <w:ilvl w:val="0"/>
          <w:numId w:val="45"/>
        </w:numPr>
        <w:rPr>
          <w:rFonts w:ascii="Times New Roman" w:hAnsi="Times New Roman" w:cs="Times New Roman"/>
          <w:sz w:val="28"/>
          <w:szCs w:val="28"/>
        </w:rPr>
      </w:pPr>
      <w:r w:rsidRPr="003E020D">
        <w:rPr>
          <w:rFonts w:ascii="Times New Roman" w:hAnsi="Times New Roman" w:cs="Times New Roman"/>
          <w:sz w:val="28"/>
          <w:szCs w:val="28"/>
        </w:rPr>
        <w:t>Карабчевский Геннадий Александрович. Учебное пособие. Некоммерческое образовательное учреждение "русская техническая школа". "Начальный курс электрика "2014г</w:t>
      </w:r>
    </w:p>
    <w:p w:rsidR="00137DF1" w:rsidRPr="003E020D" w:rsidRDefault="00137DF1" w:rsidP="00137DF1">
      <w:pPr>
        <w:pStyle w:val="af5"/>
        <w:numPr>
          <w:ilvl w:val="0"/>
          <w:numId w:val="45"/>
        </w:numPr>
        <w:rPr>
          <w:rFonts w:ascii="Times New Roman" w:hAnsi="Times New Roman" w:cs="Times New Roman"/>
          <w:sz w:val="28"/>
          <w:szCs w:val="28"/>
        </w:rPr>
      </w:pPr>
      <w:r w:rsidRPr="003E020D">
        <w:rPr>
          <w:rFonts w:ascii="Times New Roman" w:hAnsi="Times New Roman" w:cs="Times New Roman"/>
          <w:sz w:val="28"/>
          <w:szCs w:val="28"/>
        </w:rPr>
        <w:t>Волжанова О.А. Схемы электрические принципиальные: учеб.- метод. пособие / Ижевск: Изд-во «Удмуртский университет», 2012. 43 с.</w:t>
      </w:r>
    </w:p>
    <w:p w:rsidR="00137DF1" w:rsidRPr="003E020D" w:rsidRDefault="00137DF1" w:rsidP="00137DF1">
      <w:pPr>
        <w:spacing w:line="360" w:lineRule="auto"/>
        <w:rPr>
          <w:sz w:val="28"/>
          <w:szCs w:val="28"/>
        </w:rPr>
      </w:pPr>
    </w:p>
    <w:p w:rsidR="00137DF1" w:rsidRDefault="00137DF1" w:rsidP="00137DF1">
      <w:pPr>
        <w:spacing w:line="360" w:lineRule="auto"/>
        <w:rPr>
          <w:sz w:val="28"/>
          <w:szCs w:val="28"/>
        </w:rPr>
      </w:pPr>
      <w:r>
        <w:rPr>
          <w:sz w:val="28"/>
          <w:szCs w:val="28"/>
        </w:rPr>
        <w:t>Дополнительные источники информации:</w:t>
      </w:r>
    </w:p>
    <w:p w:rsidR="00137DF1" w:rsidRDefault="00137DF1" w:rsidP="00137DF1">
      <w:pPr>
        <w:numPr>
          <w:ilvl w:val="0"/>
          <w:numId w:val="46"/>
        </w:numPr>
        <w:spacing w:line="360" w:lineRule="auto"/>
        <w:rPr>
          <w:sz w:val="28"/>
          <w:szCs w:val="28"/>
        </w:rPr>
      </w:pPr>
      <w:r w:rsidRPr="003E020D">
        <w:rPr>
          <w:sz w:val="28"/>
          <w:szCs w:val="28"/>
        </w:rPr>
        <w:t>http://cxem.net/beginner/beginner98.php</w:t>
      </w:r>
    </w:p>
    <w:p w:rsidR="00137DF1" w:rsidRDefault="00137DF1" w:rsidP="00137DF1">
      <w:pPr>
        <w:numPr>
          <w:ilvl w:val="0"/>
          <w:numId w:val="46"/>
        </w:numPr>
        <w:spacing w:line="360" w:lineRule="auto"/>
        <w:rPr>
          <w:sz w:val="28"/>
          <w:szCs w:val="28"/>
        </w:rPr>
      </w:pPr>
      <w:r w:rsidRPr="003E020D">
        <w:rPr>
          <w:sz w:val="28"/>
          <w:szCs w:val="28"/>
        </w:rPr>
        <w:t>http://electricalschool.info/main/electroshemy/557-pravila-chtenija-jelektricheskikh-skhem.html</w:t>
      </w:r>
    </w:p>
    <w:p w:rsidR="00137DF1" w:rsidRDefault="00137DF1" w:rsidP="00137DF1">
      <w:pPr>
        <w:numPr>
          <w:ilvl w:val="0"/>
          <w:numId w:val="46"/>
        </w:numPr>
        <w:spacing w:line="360" w:lineRule="auto"/>
        <w:rPr>
          <w:sz w:val="28"/>
          <w:szCs w:val="28"/>
        </w:rPr>
      </w:pPr>
      <w:r w:rsidRPr="003E020D">
        <w:rPr>
          <w:sz w:val="28"/>
          <w:szCs w:val="28"/>
        </w:rPr>
        <w:t>http://elektrikdom.com/index/pravila_chtenija_ehlektroskhem_i_chertezhej/0-285</w:t>
      </w:r>
    </w:p>
    <w:p w:rsidR="00137DF1" w:rsidRDefault="00137DF1" w:rsidP="00137DF1">
      <w:pPr>
        <w:numPr>
          <w:ilvl w:val="0"/>
          <w:numId w:val="46"/>
        </w:numPr>
        <w:spacing w:line="360" w:lineRule="auto"/>
        <w:rPr>
          <w:sz w:val="28"/>
          <w:szCs w:val="28"/>
        </w:rPr>
      </w:pPr>
      <w:r w:rsidRPr="003E020D">
        <w:rPr>
          <w:sz w:val="28"/>
          <w:szCs w:val="28"/>
        </w:rPr>
        <w:t>http://edu.dvgups.ru/METDOC/ENF/NACHGEOM/ING_GRAF/METOD/U_POS/frame/2.htm</w:t>
      </w:r>
    </w:p>
    <w:p w:rsidR="00137DF1" w:rsidRPr="002E3EBA" w:rsidRDefault="00137DF1" w:rsidP="00137DF1">
      <w:pPr>
        <w:numPr>
          <w:ilvl w:val="0"/>
          <w:numId w:val="46"/>
        </w:numPr>
        <w:spacing w:line="360" w:lineRule="auto"/>
        <w:rPr>
          <w:sz w:val="28"/>
          <w:szCs w:val="28"/>
        </w:rPr>
      </w:pPr>
      <w:r w:rsidRPr="002E3EBA">
        <w:rPr>
          <w:sz w:val="28"/>
          <w:szCs w:val="28"/>
        </w:rPr>
        <w:t>http://trigada.ucoz.com/index/uslovnye_graficheskie_oboznachenija_v_ehlektricheskikh_skhemakh/0-40</w:t>
      </w:r>
    </w:p>
    <w:p w:rsidR="008B25FD" w:rsidRPr="008C6CF5" w:rsidRDefault="008B25FD" w:rsidP="0010056D">
      <w:pPr>
        <w:ind w:firstLine="426"/>
        <w:rPr>
          <w:sz w:val="28"/>
          <w:szCs w:val="28"/>
        </w:rPr>
      </w:pPr>
    </w:p>
    <w:p w:rsidR="008B25FD" w:rsidRPr="008C6CF5" w:rsidRDefault="008B25FD" w:rsidP="0010056D">
      <w:pPr>
        <w:ind w:firstLine="426"/>
        <w:rPr>
          <w:sz w:val="28"/>
          <w:szCs w:val="28"/>
        </w:rPr>
      </w:pPr>
    </w:p>
    <w:p w:rsidR="008B25FD" w:rsidRPr="008C6CF5" w:rsidRDefault="008B25FD" w:rsidP="0010056D">
      <w:pPr>
        <w:ind w:firstLine="426"/>
        <w:rPr>
          <w:sz w:val="28"/>
          <w:szCs w:val="28"/>
        </w:rPr>
      </w:pPr>
    </w:p>
    <w:sectPr w:rsidR="008B25FD" w:rsidRPr="008C6CF5" w:rsidSect="00137DF1">
      <w:pgSz w:w="11906" w:h="16838"/>
      <w:pgMar w:top="1134" w:right="851" w:bottom="1134" w:left="1559"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81FA5" w:rsidRDefault="00A81FA5" w:rsidP="008B25FD">
      <w:r>
        <w:separator/>
      </w:r>
    </w:p>
  </w:endnote>
  <w:endnote w:type="continuationSeparator" w:id="1">
    <w:p w:rsidR="00A81FA5" w:rsidRDefault="00A81FA5" w:rsidP="008B25F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81FA5" w:rsidRDefault="00A81FA5" w:rsidP="008B25FD">
      <w:r>
        <w:separator/>
      </w:r>
    </w:p>
  </w:footnote>
  <w:footnote w:type="continuationSeparator" w:id="1">
    <w:p w:rsidR="00A81FA5" w:rsidRDefault="00A81FA5" w:rsidP="008B25F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9F807A4C"/>
    <w:lvl w:ilvl="0">
      <w:start w:val="1"/>
      <w:numFmt w:val="decimal"/>
      <w:lvlText w:val="%1."/>
      <w:lvlJc w:val="left"/>
      <w:rPr>
        <w:sz w:val="2"/>
        <w:szCs w:val="2"/>
      </w:rPr>
    </w:lvl>
    <w:lvl w:ilvl="1">
      <w:start w:val="1"/>
      <w:numFmt w:val="decimal"/>
      <w:lvlText w:val="%2."/>
      <w:lvlJc w:val="left"/>
      <w:rPr>
        <w:sz w:val="22"/>
        <w:szCs w:val="22"/>
      </w:rPr>
    </w:lvl>
    <w:lvl w:ilvl="2">
      <w:start w:val="1"/>
      <w:numFmt w:val="decimal"/>
      <w:lvlText w:val="%3."/>
      <w:lvlJc w:val="left"/>
      <w:rPr>
        <w:sz w:val="22"/>
        <w:szCs w:val="22"/>
      </w:rPr>
    </w:lvl>
    <w:lvl w:ilvl="3">
      <w:start w:val="1"/>
      <w:numFmt w:val="decimal"/>
      <w:lvlText w:val="%4."/>
      <w:lvlJc w:val="left"/>
      <w:rPr>
        <w:rFonts w:ascii="Times New Roman" w:eastAsiaTheme="minorHAnsi" w:hAnsi="Times New Roman" w:cs="Times New Roman"/>
        <w:sz w:val="2"/>
        <w:szCs w:val="2"/>
      </w:rPr>
    </w:lvl>
    <w:lvl w:ilvl="4">
      <w:start w:val="1"/>
      <w:numFmt w:val="decimal"/>
      <w:lvlText w:val="%4."/>
      <w:lvlJc w:val="left"/>
      <w:rPr>
        <w:sz w:val="2"/>
        <w:szCs w:val="2"/>
      </w:rPr>
    </w:lvl>
    <w:lvl w:ilvl="5">
      <w:start w:val="1"/>
      <w:numFmt w:val="decimal"/>
      <w:lvlText w:val="%4."/>
      <w:lvlJc w:val="left"/>
      <w:rPr>
        <w:sz w:val="2"/>
        <w:szCs w:val="2"/>
      </w:rPr>
    </w:lvl>
    <w:lvl w:ilvl="6">
      <w:start w:val="1"/>
      <w:numFmt w:val="decimal"/>
      <w:lvlText w:val="%4."/>
      <w:lvlJc w:val="left"/>
      <w:rPr>
        <w:sz w:val="2"/>
        <w:szCs w:val="2"/>
      </w:rPr>
    </w:lvl>
    <w:lvl w:ilvl="7">
      <w:start w:val="1"/>
      <w:numFmt w:val="decimal"/>
      <w:lvlText w:val="%4."/>
      <w:lvlJc w:val="left"/>
      <w:rPr>
        <w:sz w:val="2"/>
        <w:szCs w:val="2"/>
      </w:rPr>
    </w:lvl>
    <w:lvl w:ilvl="8">
      <w:start w:val="1"/>
      <w:numFmt w:val="decimal"/>
      <w:lvlText w:val="%4."/>
      <w:lvlJc w:val="left"/>
      <w:rPr>
        <w:sz w:val="2"/>
        <w:szCs w:val="2"/>
      </w:rPr>
    </w:lvl>
  </w:abstractNum>
  <w:abstractNum w:abstractNumId="1">
    <w:nsid w:val="01FE17F6"/>
    <w:multiLevelType w:val="multilevel"/>
    <w:tmpl w:val="01D004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2A5340D"/>
    <w:multiLevelType w:val="multilevel"/>
    <w:tmpl w:val="1048F3D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1E00C2"/>
    <w:multiLevelType w:val="hybridMultilevel"/>
    <w:tmpl w:val="2D8468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95F2BC5"/>
    <w:multiLevelType w:val="hybridMultilevel"/>
    <w:tmpl w:val="443877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C596E53"/>
    <w:multiLevelType w:val="hybridMultilevel"/>
    <w:tmpl w:val="779C12BC"/>
    <w:lvl w:ilvl="0" w:tplc="FD6234B6">
      <w:start w:val="1"/>
      <w:numFmt w:val="decimal"/>
      <w:lvlText w:val="%1)"/>
      <w:lvlJc w:val="left"/>
      <w:pPr>
        <w:tabs>
          <w:tab w:val="num" w:pos="360"/>
        </w:tabs>
        <w:ind w:left="360" w:hanging="360"/>
      </w:pPr>
      <w:rPr>
        <w:rFonts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
    <w:nsid w:val="15C270E7"/>
    <w:multiLevelType w:val="hybridMultilevel"/>
    <w:tmpl w:val="1FFC6A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7D91306"/>
    <w:multiLevelType w:val="hybridMultilevel"/>
    <w:tmpl w:val="02AE4324"/>
    <w:lvl w:ilvl="0" w:tplc="04190001">
      <w:start w:val="1"/>
      <w:numFmt w:val="bullet"/>
      <w:lvlText w:val=""/>
      <w:lvlJc w:val="left"/>
      <w:pPr>
        <w:ind w:left="768"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197B3876"/>
    <w:multiLevelType w:val="multilevel"/>
    <w:tmpl w:val="6D0851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971432"/>
    <w:multiLevelType w:val="hybridMultilevel"/>
    <w:tmpl w:val="E22652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D3A5F3A"/>
    <w:multiLevelType w:val="multilevel"/>
    <w:tmpl w:val="DF08D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D8B2621"/>
    <w:multiLevelType w:val="multilevel"/>
    <w:tmpl w:val="0116FEA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1E794312"/>
    <w:multiLevelType w:val="hybridMultilevel"/>
    <w:tmpl w:val="A112A254"/>
    <w:lvl w:ilvl="0" w:tplc="6A328D72">
      <w:start w:val="1"/>
      <w:numFmt w:val="decimal"/>
      <w:lvlText w:val="%1."/>
      <w:lvlJc w:val="left"/>
      <w:pPr>
        <w:ind w:left="-774" w:hanging="360"/>
      </w:pPr>
      <w:rPr>
        <w:rFonts w:hint="default"/>
      </w:rPr>
    </w:lvl>
    <w:lvl w:ilvl="1" w:tplc="04190019" w:tentative="1">
      <w:start w:val="1"/>
      <w:numFmt w:val="lowerLetter"/>
      <w:lvlText w:val="%2."/>
      <w:lvlJc w:val="left"/>
      <w:pPr>
        <w:ind w:left="873" w:hanging="360"/>
      </w:pPr>
    </w:lvl>
    <w:lvl w:ilvl="2" w:tplc="0419001B" w:tentative="1">
      <w:start w:val="1"/>
      <w:numFmt w:val="lowerRoman"/>
      <w:lvlText w:val="%3."/>
      <w:lvlJc w:val="right"/>
      <w:pPr>
        <w:ind w:left="1593" w:hanging="180"/>
      </w:pPr>
    </w:lvl>
    <w:lvl w:ilvl="3" w:tplc="0419000F" w:tentative="1">
      <w:start w:val="1"/>
      <w:numFmt w:val="decimal"/>
      <w:lvlText w:val="%4."/>
      <w:lvlJc w:val="left"/>
      <w:pPr>
        <w:ind w:left="2313" w:hanging="360"/>
      </w:pPr>
    </w:lvl>
    <w:lvl w:ilvl="4" w:tplc="04190019" w:tentative="1">
      <w:start w:val="1"/>
      <w:numFmt w:val="lowerLetter"/>
      <w:lvlText w:val="%5."/>
      <w:lvlJc w:val="left"/>
      <w:pPr>
        <w:ind w:left="3033" w:hanging="360"/>
      </w:pPr>
    </w:lvl>
    <w:lvl w:ilvl="5" w:tplc="0419001B" w:tentative="1">
      <w:start w:val="1"/>
      <w:numFmt w:val="lowerRoman"/>
      <w:lvlText w:val="%6."/>
      <w:lvlJc w:val="right"/>
      <w:pPr>
        <w:ind w:left="3753" w:hanging="180"/>
      </w:pPr>
    </w:lvl>
    <w:lvl w:ilvl="6" w:tplc="0419000F" w:tentative="1">
      <w:start w:val="1"/>
      <w:numFmt w:val="decimal"/>
      <w:lvlText w:val="%7."/>
      <w:lvlJc w:val="left"/>
      <w:pPr>
        <w:ind w:left="4473" w:hanging="360"/>
      </w:pPr>
    </w:lvl>
    <w:lvl w:ilvl="7" w:tplc="04190019" w:tentative="1">
      <w:start w:val="1"/>
      <w:numFmt w:val="lowerLetter"/>
      <w:lvlText w:val="%8."/>
      <w:lvlJc w:val="left"/>
      <w:pPr>
        <w:ind w:left="5193" w:hanging="360"/>
      </w:pPr>
    </w:lvl>
    <w:lvl w:ilvl="8" w:tplc="0419001B" w:tentative="1">
      <w:start w:val="1"/>
      <w:numFmt w:val="lowerRoman"/>
      <w:lvlText w:val="%9."/>
      <w:lvlJc w:val="right"/>
      <w:pPr>
        <w:ind w:left="5913" w:hanging="180"/>
      </w:pPr>
    </w:lvl>
  </w:abstractNum>
  <w:abstractNum w:abstractNumId="13">
    <w:nsid w:val="20120AB6"/>
    <w:multiLevelType w:val="multilevel"/>
    <w:tmpl w:val="19226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3B811B9"/>
    <w:multiLevelType w:val="multilevel"/>
    <w:tmpl w:val="31169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9C82414"/>
    <w:multiLevelType w:val="multilevel"/>
    <w:tmpl w:val="7E783AD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2D001D11"/>
    <w:multiLevelType w:val="multilevel"/>
    <w:tmpl w:val="2776636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14C7580"/>
    <w:multiLevelType w:val="multilevel"/>
    <w:tmpl w:val="FD4046E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3A5D3BE4"/>
    <w:multiLevelType w:val="hybridMultilevel"/>
    <w:tmpl w:val="719A8126"/>
    <w:lvl w:ilvl="0" w:tplc="6A328D72">
      <w:start w:val="1"/>
      <w:numFmt w:val="decimal"/>
      <w:lvlText w:val="%1."/>
      <w:lvlJc w:val="left"/>
      <w:pPr>
        <w:ind w:left="-207" w:hanging="360"/>
      </w:pPr>
      <w:rPr>
        <w:rFonts w:hint="default"/>
      </w:rPr>
    </w:lvl>
    <w:lvl w:ilvl="1" w:tplc="04190019" w:tentative="1">
      <w:start w:val="1"/>
      <w:numFmt w:val="lowerLetter"/>
      <w:lvlText w:val="%2."/>
      <w:lvlJc w:val="left"/>
      <w:pPr>
        <w:ind w:left="513" w:hanging="360"/>
      </w:pPr>
    </w:lvl>
    <w:lvl w:ilvl="2" w:tplc="0419001B" w:tentative="1">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9">
    <w:nsid w:val="3FFF56C4"/>
    <w:multiLevelType w:val="hybridMultilevel"/>
    <w:tmpl w:val="0C9C24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1080985"/>
    <w:multiLevelType w:val="multilevel"/>
    <w:tmpl w:val="CDA00EE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41D12D87"/>
    <w:multiLevelType w:val="hybridMultilevel"/>
    <w:tmpl w:val="81088C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2AA465E"/>
    <w:multiLevelType w:val="hybridMultilevel"/>
    <w:tmpl w:val="EF0E78E8"/>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3E31570"/>
    <w:multiLevelType w:val="multilevel"/>
    <w:tmpl w:val="61266AD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484D70AE"/>
    <w:multiLevelType w:val="hybridMultilevel"/>
    <w:tmpl w:val="18B2E0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D4B01A2"/>
    <w:multiLevelType w:val="multilevel"/>
    <w:tmpl w:val="A574E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DB85046"/>
    <w:multiLevelType w:val="multilevel"/>
    <w:tmpl w:val="BCE8A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F0404B2"/>
    <w:multiLevelType w:val="multilevel"/>
    <w:tmpl w:val="8B5E2F1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nsid w:val="5268382A"/>
    <w:multiLevelType w:val="multilevel"/>
    <w:tmpl w:val="C39844F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4405766"/>
    <w:multiLevelType w:val="hybridMultilevel"/>
    <w:tmpl w:val="404CF7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5B41DFF"/>
    <w:multiLevelType w:val="multilevel"/>
    <w:tmpl w:val="07B29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CF90D01"/>
    <w:multiLevelType w:val="multilevel"/>
    <w:tmpl w:val="3DFC62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5DAB4654"/>
    <w:multiLevelType w:val="multilevel"/>
    <w:tmpl w:val="9B0C91C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61EB3040"/>
    <w:multiLevelType w:val="hybridMultilevel"/>
    <w:tmpl w:val="7BC81AB0"/>
    <w:lvl w:ilvl="0" w:tplc="6A328D72">
      <w:start w:val="1"/>
      <w:numFmt w:val="decimal"/>
      <w:lvlText w:val="%1."/>
      <w:lvlJc w:val="left"/>
      <w:pPr>
        <w:ind w:left="-207" w:hanging="360"/>
      </w:pPr>
      <w:rPr>
        <w:rFonts w:hint="default"/>
      </w:rPr>
    </w:lvl>
    <w:lvl w:ilvl="1" w:tplc="04190019">
      <w:start w:val="1"/>
      <w:numFmt w:val="lowerLetter"/>
      <w:lvlText w:val="%2."/>
      <w:lvlJc w:val="left"/>
      <w:pPr>
        <w:ind w:left="513" w:hanging="360"/>
      </w:pPr>
    </w:lvl>
    <w:lvl w:ilvl="2" w:tplc="0419001B" w:tentative="1">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4">
    <w:nsid w:val="66B86D37"/>
    <w:multiLevelType w:val="multilevel"/>
    <w:tmpl w:val="58C85C1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5">
    <w:nsid w:val="6D0101FE"/>
    <w:multiLevelType w:val="multilevel"/>
    <w:tmpl w:val="19E02FD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nsid w:val="6EAC7AF0"/>
    <w:multiLevelType w:val="multilevel"/>
    <w:tmpl w:val="5AD6502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7">
    <w:nsid w:val="6EF617CD"/>
    <w:multiLevelType w:val="hybridMultilevel"/>
    <w:tmpl w:val="D060812A"/>
    <w:lvl w:ilvl="0" w:tplc="6A328D72">
      <w:start w:val="1"/>
      <w:numFmt w:val="decimal"/>
      <w:lvlText w:val="%1."/>
      <w:lvlJc w:val="left"/>
      <w:pPr>
        <w:ind w:left="-207" w:hanging="360"/>
      </w:pPr>
      <w:rPr>
        <w:rFonts w:hint="default"/>
      </w:rPr>
    </w:lvl>
    <w:lvl w:ilvl="1" w:tplc="04190019" w:tentative="1">
      <w:start w:val="1"/>
      <w:numFmt w:val="lowerLetter"/>
      <w:lvlText w:val="%2."/>
      <w:lvlJc w:val="left"/>
      <w:pPr>
        <w:ind w:left="513" w:hanging="360"/>
      </w:pPr>
    </w:lvl>
    <w:lvl w:ilvl="2" w:tplc="0419001B" w:tentative="1">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38">
    <w:nsid w:val="6F085FBC"/>
    <w:multiLevelType w:val="multilevel"/>
    <w:tmpl w:val="1676F4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71506905"/>
    <w:multiLevelType w:val="hybridMultilevel"/>
    <w:tmpl w:val="7A5E003A"/>
    <w:lvl w:ilvl="0" w:tplc="2D3CB388">
      <w:start w:val="1"/>
      <w:numFmt w:val="bullet"/>
      <w:lvlText w:val=""/>
      <w:lvlJc w:val="left"/>
      <w:pPr>
        <w:tabs>
          <w:tab w:val="num" w:pos="1440"/>
        </w:tabs>
        <w:ind w:left="144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0">
    <w:nsid w:val="71C3272C"/>
    <w:multiLevelType w:val="hybridMultilevel"/>
    <w:tmpl w:val="609CC9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40F22EE"/>
    <w:multiLevelType w:val="multilevel"/>
    <w:tmpl w:val="6BCAB8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2">
    <w:nsid w:val="76265997"/>
    <w:multiLevelType w:val="multilevel"/>
    <w:tmpl w:val="4BB4B47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sz w:val="28"/>
        <w:szCs w:val="28"/>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3">
    <w:nsid w:val="7784635B"/>
    <w:multiLevelType w:val="hybridMultilevel"/>
    <w:tmpl w:val="57C47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A5D1B1C"/>
    <w:multiLevelType w:val="multilevel"/>
    <w:tmpl w:val="5AA4ADA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37"/>
  </w:num>
  <w:num w:numId="2">
    <w:abstractNumId w:val="12"/>
  </w:num>
  <w:num w:numId="3">
    <w:abstractNumId w:val="18"/>
  </w:num>
  <w:num w:numId="4">
    <w:abstractNumId w:val="5"/>
  </w:num>
  <w:num w:numId="5">
    <w:abstractNumId w:val="24"/>
  </w:num>
  <w:num w:numId="6">
    <w:abstractNumId w:val="33"/>
  </w:num>
  <w:num w:numId="7">
    <w:abstractNumId w:val="19"/>
  </w:num>
  <w:num w:numId="8">
    <w:abstractNumId w:val="16"/>
  </w:num>
  <w:num w:numId="9">
    <w:abstractNumId w:val="26"/>
  </w:num>
  <w:num w:numId="10">
    <w:abstractNumId w:val="30"/>
  </w:num>
  <w:num w:numId="11">
    <w:abstractNumId w:val="1"/>
  </w:num>
  <w:num w:numId="12">
    <w:abstractNumId w:val="22"/>
  </w:num>
  <w:num w:numId="13">
    <w:abstractNumId w:val="31"/>
  </w:num>
  <w:num w:numId="14">
    <w:abstractNumId w:val="21"/>
  </w:num>
  <w:num w:numId="15">
    <w:abstractNumId w:val="38"/>
  </w:num>
  <w:num w:numId="16">
    <w:abstractNumId w:val="32"/>
  </w:num>
  <w:num w:numId="1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num>
  <w:num w:numId="19">
    <w:abstractNumId w:val="8"/>
  </w:num>
  <w:num w:numId="20">
    <w:abstractNumId w:val="0"/>
  </w:num>
  <w:num w:numId="21">
    <w:abstractNumId w:val="7"/>
  </w:num>
  <w:num w:numId="2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4"/>
  </w:num>
  <w:num w:numId="34">
    <w:abstractNumId w:val="28"/>
  </w:num>
  <w:num w:numId="35">
    <w:abstractNumId w:val="10"/>
  </w:num>
  <w:num w:numId="36">
    <w:abstractNumId w:val="39"/>
  </w:num>
  <w:num w:numId="37">
    <w:abstractNumId w:val="4"/>
  </w:num>
  <w:num w:numId="38">
    <w:abstractNumId w:val="3"/>
  </w:num>
  <w:num w:numId="39">
    <w:abstractNumId w:val="9"/>
  </w:num>
  <w:num w:numId="40">
    <w:abstractNumId w:val="40"/>
  </w:num>
  <w:num w:numId="41">
    <w:abstractNumId w:val="43"/>
  </w:num>
  <w:num w:numId="42">
    <w:abstractNumId w:val="35"/>
  </w:num>
  <w:num w:numId="43">
    <w:abstractNumId w:val="2"/>
  </w:num>
  <w:num w:numId="44">
    <w:abstractNumId w:val="25"/>
  </w:num>
  <w:num w:numId="45">
    <w:abstractNumId w:val="6"/>
  </w:num>
  <w:num w:numId="46">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004115"/>
    <w:rsid w:val="00000A0E"/>
    <w:rsid w:val="00004115"/>
    <w:rsid w:val="00014425"/>
    <w:rsid w:val="00026CAE"/>
    <w:rsid w:val="00034356"/>
    <w:rsid w:val="00044966"/>
    <w:rsid w:val="000A34CA"/>
    <w:rsid w:val="000B021E"/>
    <w:rsid w:val="0010056D"/>
    <w:rsid w:val="00113FAA"/>
    <w:rsid w:val="00137DF1"/>
    <w:rsid w:val="00143001"/>
    <w:rsid w:val="00153C3D"/>
    <w:rsid w:val="0016392F"/>
    <w:rsid w:val="00183559"/>
    <w:rsid w:val="001C6D20"/>
    <w:rsid w:val="001D3204"/>
    <w:rsid w:val="001E4D19"/>
    <w:rsid w:val="001E52C9"/>
    <w:rsid w:val="002176F3"/>
    <w:rsid w:val="00221424"/>
    <w:rsid w:val="00227688"/>
    <w:rsid w:val="00233087"/>
    <w:rsid w:val="0025275B"/>
    <w:rsid w:val="002561EA"/>
    <w:rsid w:val="00275CBD"/>
    <w:rsid w:val="002B4EF8"/>
    <w:rsid w:val="002D1CBC"/>
    <w:rsid w:val="002F62F7"/>
    <w:rsid w:val="0036741C"/>
    <w:rsid w:val="003A799D"/>
    <w:rsid w:val="003B7B02"/>
    <w:rsid w:val="003E16D9"/>
    <w:rsid w:val="003E196A"/>
    <w:rsid w:val="003E43A1"/>
    <w:rsid w:val="003F75A4"/>
    <w:rsid w:val="00406794"/>
    <w:rsid w:val="0041241A"/>
    <w:rsid w:val="00417E02"/>
    <w:rsid w:val="0044537C"/>
    <w:rsid w:val="0045127C"/>
    <w:rsid w:val="004760B2"/>
    <w:rsid w:val="00492220"/>
    <w:rsid w:val="004A22F6"/>
    <w:rsid w:val="004C3137"/>
    <w:rsid w:val="004C5286"/>
    <w:rsid w:val="004C7F2D"/>
    <w:rsid w:val="004D78F6"/>
    <w:rsid w:val="004E534A"/>
    <w:rsid w:val="004F7442"/>
    <w:rsid w:val="00503D29"/>
    <w:rsid w:val="00520FEC"/>
    <w:rsid w:val="00521B55"/>
    <w:rsid w:val="00574569"/>
    <w:rsid w:val="00583EED"/>
    <w:rsid w:val="005F5DCF"/>
    <w:rsid w:val="00630498"/>
    <w:rsid w:val="00640A8A"/>
    <w:rsid w:val="00642A4E"/>
    <w:rsid w:val="0064488D"/>
    <w:rsid w:val="006A5433"/>
    <w:rsid w:val="006B336C"/>
    <w:rsid w:val="00711ABD"/>
    <w:rsid w:val="007347F8"/>
    <w:rsid w:val="0073568A"/>
    <w:rsid w:val="00735E54"/>
    <w:rsid w:val="00752EE7"/>
    <w:rsid w:val="00764F50"/>
    <w:rsid w:val="00787993"/>
    <w:rsid w:val="007A59FA"/>
    <w:rsid w:val="007C163A"/>
    <w:rsid w:val="007D6CC9"/>
    <w:rsid w:val="008150F7"/>
    <w:rsid w:val="008167B5"/>
    <w:rsid w:val="008308E5"/>
    <w:rsid w:val="00832809"/>
    <w:rsid w:val="00841C9D"/>
    <w:rsid w:val="0085001E"/>
    <w:rsid w:val="008602BF"/>
    <w:rsid w:val="00871258"/>
    <w:rsid w:val="00887305"/>
    <w:rsid w:val="008B25FD"/>
    <w:rsid w:val="008C6CF5"/>
    <w:rsid w:val="008E3EC1"/>
    <w:rsid w:val="008F01D7"/>
    <w:rsid w:val="00900AEC"/>
    <w:rsid w:val="00951955"/>
    <w:rsid w:val="00953BE5"/>
    <w:rsid w:val="00967B10"/>
    <w:rsid w:val="00971125"/>
    <w:rsid w:val="00983D23"/>
    <w:rsid w:val="0099389F"/>
    <w:rsid w:val="009A0309"/>
    <w:rsid w:val="009B310A"/>
    <w:rsid w:val="009D3CC4"/>
    <w:rsid w:val="009D44D7"/>
    <w:rsid w:val="009E064A"/>
    <w:rsid w:val="00A11BE0"/>
    <w:rsid w:val="00A41670"/>
    <w:rsid w:val="00A47044"/>
    <w:rsid w:val="00A602BD"/>
    <w:rsid w:val="00A61D95"/>
    <w:rsid w:val="00A81FA5"/>
    <w:rsid w:val="00AE0B8A"/>
    <w:rsid w:val="00B06BB4"/>
    <w:rsid w:val="00B2023E"/>
    <w:rsid w:val="00B252B2"/>
    <w:rsid w:val="00B4413C"/>
    <w:rsid w:val="00B46FBF"/>
    <w:rsid w:val="00B75246"/>
    <w:rsid w:val="00B8233C"/>
    <w:rsid w:val="00BA042E"/>
    <w:rsid w:val="00BD64F3"/>
    <w:rsid w:val="00C10674"/>
    <w:rsid w:val="00C12B58"/>
    <w:rsid w:val="00C203FA"/>
    <w:rsid w:val="00C30585"/>
    <w:rsid w:val="00C43305"/>
    <w:rsid w:val="00CB66C6"/>
    <w:rsid w:val="00CB733D"/>
    <w:rsid w:val="00CE32D2"/>
    <w:rsid w:val="00D067C9"/>
    <w:rsid w:val="00D414BC"/>
    <w:rsid w:val="00D56117"/>
    <w:rsid w:val="00D87B84"/>
    <w:rsid w:val="00DA7E3A"/>
    <w:rsid w:val="00DB7522"/>
    <w:rsid w:val="00DC33BB"/>
    <w:rsid w:val="00DE08B9"/>
    <w:rsid w:val="00DF280F"/>
    <w:rsid w:val="00E00180"/>
    <w:rsid w:val="00E07116"/>
    <w:rsid w:val="00E1053A"/>
    <w:rsid w:val="00E27414"/>
    <w:rsid w:val="00E63C80"/>
    <w:rsid w:val="00E67CE6"/>
    <w:rsid w:val="00E73D20"/>
    <w:rsid w:val="00E8444F"/>
    <w:rsid w:val="00ED04B5"/>
    <w:rsid w:val="00EF7F67"/>
    <w:rsid w:val="00F10064"/>
    <w:rsid w:val="00F37207"/>
    <w:rsid w:val="00F94A56"/>
    <w:rsid w:val="00FC49FC"/>
    <w:rsid w:val="00FD2904"/>
    <w:rsid w:val="00FD65B5"/>
    <w:rsid w:val="00FD7F9E"/>
    <w:rsid w:val="00FF00FD"/>
    <w:rsid w:val="00FF688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83EED"/>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841C9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18355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3E43A1"/>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qFormat/>
    <w:rsid w:val="00D067C9"/>
    <w:pPr>
      <w:keepNext/>
      <w:keepLines/>
      <w:suppressAutoHyphens/>
      <w:spacing w:before="240" w:after="60"/>
      <w:jc w:val="center"/>
      <w:outlineLvl w:val="3"/>
    </w:pPr>
    <w:rPr>
      <w:b/>
      <w:i/>
      <w:sz w:val="2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04115"/>
    <w:pPr>
      <w:widowControl w:val="0"/>
      <w:autoSpaceDE w:val="0"/>
      <w:autoSpaceDN w:val="0"/>
      <w:adjustRightInd w:val="0"/>
      <w:ind w:left="720"/>
      <w:contextualSpacing/>
    </w:pPr>
    <w:rPr>
      <w:sz w:val="20"/>
      <w:szCs w:val="20"/>
    </w:rPr>
  </w:style>
  <w:style w:type="table" w:styleId="a4">
    <w:name w:val="Table Grid"/>
    <w:basedOn w:val="a1"/>
    <w:uiPriority w:val="59"/>
    <w:rsid w:val="00004115"/>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c3">
    <w:name w:val="c3"/>
    <w:basedOn w:val="a"/>
    <w:rsid w:val="00B252B2"/>
    <w:pPr>
      <w:spacing w:before="112" w:after="112"/>
    </w:pPr>
  </w:style>
  <w:style w:type="character" w:customStyle="1" w:styleId="c2">
    <w:name w:val="c2"/>
    <w:basedOn w:val="a0"/>
    <w:rsid w:val="00B252B2"/>
  </w:style>
  <w:style w:type="paragraph" w:customStyle="1" w:styleId="c0">
    <w:name w:val="c0"/>
    <w:basedOn w:val="a"/>
    <w:rsid w:val="00B252B2"/>
    <w:pPr>
      <w:spacing w:before="112" w:after="112"/>
    </w:pPr>
  </w:style>
  <w:style w:type="paragraph" w:styleId="a5">
    <w:name w:val="Balloon Text"/>
    <w:basedOn w:val="a"/>
    <w:link w:val="a6"/>
    <w:uiPriority w:val="99"/>
    <w:semiHidden/>
    <w:unhideWhenUsed/>
    <w:rsid w:val="004D78F6"/>
    <w:rPr>
      <w:rFonts w:ascii="Tahoma" w:hAnsi="Tahoma" w:cs="Tahoma"/>
      <w:sz w:val="16"/>
      <w:szCs w:val="16"/>
    </w:rPr>
  </w:style>
  <w:style w:type="character" w:customStyle="1" w:styleId="a6">
    <w:name w:val="Текст выноски Знак"/>
    <w:basedOn w:val="a0"/>
    <w:link w:val="a5"/>
    <w:uiPriority w:val="99"/>
    <w:semiHidden/>
    <w:rsid w:val="004D78F6"/>
    <w:rPr>
      <w:rFonts w:ascii="Tahoma" w:eastAsia="Times New Roman" w:hAnsi="Tahoma" w:cs="Tahoma"/>
      <w:sz w:val="16"/>
      <w:szCs w:val="16"/>
      <w:lang w:eastAsia="ru-RU"/>
    </w:rPr>
  </w:style>
  <w:style w:type="paragraph" w:styleId="a7">
    <w:name w:val="Normal (Web)"/>
    <w:basedOn w:val="a"/>
    <w:uiPriority w:val="99"/>
    <w:rsid w:val="00951955"/>
    <w:pPr>
      <w:spacing w:before="100" w:beforeAutospacing="1" w:after="100" w:afterAutospacing="1"/>
    </w:pPr>
    <w:rPr>
      <w:rFonts w:ascii="Arial" w:hAnsi="Arial" w:cs="Arial"/>
      <w:sz w:val="20"/>
      <w:szCs w:val="20"/>
    </w:rPr>
  </w:style>
  <w:style w:type="paragraph" w:customStyle="1" w:styleId="head2">
    <w:name w:val="head2"/>
    <w:basedOn w:val="a"/>
    <w:rsid w:val="001D3204"/>
    <w:pPr>
      <w:spacing w:before="100" w:beforeAutospacing="1" w:after="100" w:afterAutospacing="1"/>
      <w:jc w:val="center"/>
      <w:textAlignment w:val="top"/>
    </w:pPr>
    <w:rPr>
      <w:rFonts w:ascii="Arial" w:hAnsi="Arial" w:cs="Arial"/>
      <w:b/>
      <w:bCs/>
    </w:rPr>
  </w:style>
  <w:style w:type="character" w:customStyle="1" w:styleId="highlighthighlightactive">
    <w:name w:val="highlight highlight_active"/>
    <w:basedOn w:val="a0"/>
    <w:rsid w:val="00DA7E3A"/>
  </w:style>
  <w:style w:type="character" w:styleId="a8">
    <w:name w:val="Hyperlink"/>
    <w:basedOn w:val="a0"/>
    <w:uiPriority w:val="99"/>
    <w:unhideWhenUsed/>
    <w:rsid w:val="00DA7E3A"/>
    <w:rPr>
      <w:color w:val="0000FF"/>
      <w:u w:val="single"/>
    </w:rPr>
  </w:style>
  <w:style w:type="paragraph" w:customStyle="1" w:styleId="Default">
    <w:name w:val="Default"/>
    <w:rsid w:val="00D414BC"/>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40">
    <w:name w:val="Заголовок 4 Знак"/>
    <w:basedOn w:val="a0"/>
    <w:link w:val="4"/>
    <w:uiPriority w:val="9"/>
    <w:rsid w:val="00D067C9"/>
    <w:rPr>
      <w:rFonts w:ascii="Times New Roman" w:eastAsia="Times New Roman" w:hAnsi="Times New Roman" w:cs="Times New Roman"/>
      <w:b/>
      <w:i/>
      <w:szCs w:val="20"/>
      <w:lang w:eastAsia="ru-RU"/>
    </w:rPr>
  </w:style>
  <w:style w:type="paragraph" w:styleId="a9">
    <w:name w:val="Body Text Indent"/>
    <w:basedOn w:val="a"/>
    <w:link w:val="aa"/>
    <w:rsid w:val="00D067C9"/>
    <w:pPr>
      <w:ind w:firstLine="284"/>
      <w:jc w:val="both"/>
    </w:pPr>
    <w:rPr>
      <w:sz w:val="22"/>
      <w:szCs w:val="20"/>
    </w:rPr>
  </w:style>
  <w:style w:type="character" w:customStyle="1" w:styleId="aa">
    <w:name w:val="Основной текст с отступом Знак"/>
    <w:basedOn w:val="a0"/>
    <w:link w:val="a9"/>
    <w:rsid w:val="00D067C9"/>
    <w:rPr>
      <w:rFonts w:ascii="Times New Roman" w:eastAsia="Times New Roman" w:hAnsi="Times New Roman" w:cs="Times New Roman"/>
      <w:szCs w:val="20"/>
      <w:lang w:eastAsia="ru-RU"/>
    </w:rPr>
  </w:style>
  <w:style w:type="character" w:customStyle="1" w:styleId="10">
    <w:name w:val="Заголовок 1 Знак"/>
    <w:basedOn w:val="a0"/>
    <w:link w:val="1"/>
    <w:uiPriority w:val="9"/>
    <w:rsid w:val="00841C9D"/>
    <w:rPr>
      <w:rFonts w:asciiTheme="majorHAnsi" w:eastAsiaTheme="majorEastAsia" w:hAnsiTheme="majorHAnsi" w:cstheme="majorBidi"/>
      <w:b/>
      <w:bCs/>
      <w:color w:val="365F91" w:themeColor="accent1" w:themeShade="BF"/>
      <w:sz w:val="28"/>
      <w:szCs w:val="28"/>
      <w:lang w:eastAsia="ru-RU"/>
    </w:rPr>
  </w:style>
  <w:style w:type="paragraph" w:customStyle="1" w:styleId="ab">
    <w:name w:val="Авторство"/>
    <w:basedOn w:val="a"/>
    <w:next w:val="a"/>
    <w:rsid w:val="00841C9D"/>
    <w:pPr>
      <w:keepNext/>
      <w:suppressAutoHyphens/>
      <w:spacing w:after="60"/>
      <w:ind w:firstLine="284"/>
      <w:jc w:val="center"/>
    </w:pPr>
    <w:rPr>
      <w:i/>
      <w:sz w:val="18"/>
      <w:szCs w:val="20"/>
    </w:rPr>
  </w:style>
  <w:style w:type="character" w:styleId="ac">
    <w:name w:val="Emphasis"/>
    <w:basedOn w:val="a0"/>
    <w:uiPriority w:val="20"/>
    <w:qFormat/>
    <w:rsid w:val="00841C9D"/>
    <w:rPr>
      <w:i/>
      <w:iCs/>
    </w:rPr>
  </w:style>
  <w:style w:type="character" w:customStyle="1" w:styleId="apple-converted-space">
    <w:name w:val="apple-converted-space"/>
    <w:basedOn w:val="a0"/>
    <w:rsid w:val="0064488D"/>
  </w:style>
  <w:style w:type="character" w:customStyle="1" w:styleId="30">
    <w:name w:val="Заголовок 3 Знак"/>
    <w:basedOn w:val="a0"/>
    <w:link w:val="3"/>
    <w:uiPriority w:val="9"/>
    <w:rsid w:val="003E43A1"/>
    <w:rPr>
      <w:rFonts w:asciiTheme="majorHAnsi" w:eastAsiaTheme="majorEastAsia" w:hAnsiTheme="majorHAnsi" w:cstheme="majorBidi"/>
      <w:b/>
      <w:bCs/>
      <w:color w:val="4F81BD" w:themeColor="accent1"/>
      <w:sz w:val="24"/>
      <w:szCs w:val="24"/>
      <w:lang w:eastAsia="ru-RU"/>
    </w:rPr>
  </w:style>
  <w:style w:type="character" w:styleId="ad">
    <w:name w:val="Strong"/>
    <w:basedOn w:val="a0"/>
    <w:uiPriority w:val="22"/>
    <w:qFormat/>
    <w:rsid w:val="003E43A1"/>
    <w:rPr>
      <w:b/>
      <w:bCs/>
    </w:rPr>
  </w:style>
  <w:style w:type="character" w:customStyle="1" w:styleId="mw-headline">
    <w:name w:val="mw-headline"/>
    <w:basedOn w:val="a0"/>
    <w:rsid w:val="003E43A1"/>
  </w:style>
  <w:style w:type="character" w:customStyle="1" w:styleId="c4">
    <w:name w:val="c4"/>
    <w:basedOn w:val="a0"/>
    <w:rsid w:val="00113FAA"/>
  </w:style>
  <w:style w:type="paragraph" w:styleId="ae">
    <w:name w:val="Plain Text"/>
    <w:basedOn w:val="a"/>
    <w:link w:val="af"/>
    <w:uiPriority w:val="99"/>
    <w:semiHidden/>
    <w:rsid w:val="00275CBD"/>
    <w:rPr>
      <w:rFonts w:ascii="Courier New" w:hAnsi="Courier New" w:cs="Courier New"/>
      <w:sz w:val="20"/>
      <w:szCs w:val="20"/>
    </w:rPr>
  </w:style>
  <w:style w:type="character" w:customStyle="1" w:styleId="af">
    <w:name w:val="Текст Знак"/>
    <w:basedOn w:val="a0"/>
    <w:link w:val="ae"/>
    <w:uiPriority w:val="99"/>
    <w:semiHidden/>
    <w:rsid w:val="00275CBD"/>
    <w:rPr>
      <w:rFonts w:ascii="Courier New" w:eastAsia="Times New Roman" w:hAnsi="Courier New" w:cs="Courier New"/>
      <w:sz w:val="20"/>
      <w:szCs w:val="20"/>
      <w:lang w:eastAsia="ru-RU"/>
    </w:rPr>
  </w:style>
  <w:style w:type="paragraph" w:styleId="af0">
    <w:name w:val="footer"/>
    <w:basedOn w:val="a"/>
    <w:link w:val="af1"/>
    <w:uiPriority w:val="99"/>
    <w:rsid w:val="009B310A"/>
    <w:pPr>
      <w:tabs>
        <w:tab w:val="center" w:pos="4153"/>
        <w:tab w:val="right" w:pos="8306"/>
      </w:tabs>
    </w:pPr>
    <w:rPr>
      <w:sz w:val="28"/>
      <w:szCs w:val="20"/>
    </w:rPr>
  </w:style>
  <w:style w:type="character" w:customStyle="1" w:styleId="af1">
    <w:name w:val="Нижний колонтитул Знак"/>
    <w:basedOn w:val="a0"/>
    <w:link w:val="af0"/>
    <w:uiPriority w:val="99"/>
    <w:rsid w:val="009B310A"/>
    <w:rPr>
      <w:rFonts w:ascii="Times New Roman" w:eastAsia="Times New Roman" w:hAnsi="Times New Roman" w:cs="Times New Roman"/>
      <w:sz w:val="28"/>
      <w:szCs w:val="20"/>
      <w:lang w:eastAsia="ru-RU"/>
    </w:rPr>
  </w:style>
  <w:style w:type="paragraph" w:styleId="af2">
    <w:name w:val="header"/>
    <w:basedOn w:val="a"/>
    <w:link w:val="af3"/>
    <w:uiPriority w:val="99"/>
    <w:semiHidden/>
    <w:unhideWhenUsed/>
    <w:rsid w:val="008B25FD"/>
    <w:pPr>
      <w:tabs>
        <w:tab w:val="center" w:pos="4677"/>
        <w:tab w:val="right" w:pos="9355"/>
      </w:tabs>
    </w:pPr>
  </w:style>
  <w:style w:type="character" w:customStyle="1" w:styleId="af3">
    <w:name w:val="Верхний колонтитул Знак"/>
    <w:basedOn w:val="a0"/>
    <w:link w:val="af2"/>
    <w:uiPriority w:val="99"/>
    <w:semiHidden/>
    <w:rsid w:val="008B25FD"/>
    <w:rPr>
      <w:rFonts w:ascii="Times New Roman" w:eastAsia="Times New Roman" w:hAnsi="Times New Roman" w:cs="Times New Roman"/>
      <w:sz w:val="24"/>
      <w:szCs w:val="24"/>
      <w:lang w:eastAsia="ru-RU"/>
    </w:rPr>
  </w:style>
  <w:style w:type="character" w:customStyle="1" w:styleId="20">
    <w:name w:val="Заголовок 2 Знак"/>
    <w:basedOn w:val="a0"/>
    <w:link w:val="2"/>
    <w:uiPriority w:val="9"/>
    <w:semiHidden/>
    <w:rsid w:val="00183559"/>
    <w:rPr>
      <w:rFonts w:asciiTheme="majorHAnsi" w:eastAsiaTheme="majorEastAsia" w:hAnsiTheme="majorHAnsi" w:cstheme="majorBidi"/>
      <w:b/>
      <w:bCs/>
      <w:color w:val="4F81BD" w:themeColor="accent1"/>
      <w:sz w:val="26"/>
      <w:szCs w:val="26"/>
      <w:lang w:eastAsia="ru-RU"/>
    </w:rPr>
  </w:style>
  <w:style w:type="paragraph" w:customStyle="1" w:styleId="af4">
    <w:name w:val="a"/>
    <w:basedOn w:val="a"/>
    <w:rsid w:val="00787993"/>
    <w:pPr>
      <w:spacing w:before="100" w:beforeAutospacing="1" w:after="100" w:afterAutospacing="1"/>
    </w:pPr>
  </w:style>
  <w:style w:type="paragraph" w:customStyle="1" w:styleId="11">
    <w:name w:val="1"/>
    <w:basedOn w:val="a"/>
    <w:rsid w:val="00787993"/>
    <w:pPr>
      <w:spacing w:before="100" w:beforeAutospacing="1" w:after="100" w:afterAutospacing="1"/>
    </w:pPr>
  </w:style>
  <w:style w:type="paragraph" w:styleId="af5">
    <w:name w:val="No Spacing"/>
    <w:uiPriority w:val="1"/>
    <w:qFormat/>
    <w:rsid w:val="00137DF1"/>
    <w:pPr>
      <w:spacing w:after="0" w:line="240" w:lineRule="auto"/>
    </w:pPr>
    <w:rPr>
      <w:rFonts w:ascii="Calibri" w:eastAsia="Times New Roman" w:hAnsi="Calibri" w:cs="Calibri"/>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5882281">
      <w:bodyDiv w:val="1"/>
      <w:marLeft w:val="0"/>
      <w:marRight w:val="0"/>
      <w:marTop w:val="0"/>
      <w:marBottom w:val="0"/>
      <w:divBdr>
        <w:top w:val="none" w:sz="0" w:space="0" w:color="auto"/>
        <w:left w:val="none" w:sz="0" w:space="0" w:color="auto"/>
        <w:bottom w:val="none" w:sz="0" w:space="0" w:color="auto"/>
        <w:right w:val="none" w:sz="0" w:space="0" w:color="auto"/>
      </w:divBdr>
      <w:divsChild>
        <w:div w:id="302732247">
          <w:marLeft w:val="0"/>
          <w:marRight w:val="0"/>
          <w:marTop w:val="0"/>
          <w:marBottom w:val="0"/>
          <w:divBdr>
            <w:top w:val="none" w:sz="0" w:space="0" w:color="auto"/>
            <w:left w:val="none" w:sz="0" w:space="0" w:color="auto"/>
            <w:bottom w:val="none" w:sz="0" w:space="0" w:color="auto"/>
            <w:right w:val="none" w:sz="0" w:space="0" w:color="auto"/>
          </w:divBdr>
          <w:divsChild>
            <w:div w:id="601693927">
              <w:marLeft w:val="0"/>
              <w:marRight w:val="0"/>
              <w:marTop w:val="0"/>
              <w:marBottom w:val="0"/>
              <w:divBdr>
                <w:top w:val="none" w:sz="0" w:space="0" w:color="auto"/>
                <w:left w:val="none" w:sz="0" w:space="0" w:color="auto"/>
                <w:bottom w:val="none" w:sz="0" w:space="0" w:color="auto"/>
                <w:right w:val="none" w:sz="0" w:space="0" w:color="auto"/>
              </w:divBdr>
              <w:divsChild>
                <w:div w:id="2029017082">
                  <w:marLeft w:val="0"/>
                  <w:marRight w:val="0"/>
                  <w:marTop w:val="0"/>
                  <w:marBottom w:val="0"/>
                  <w:divBdr>
                    <w:top w:val="none" w:sz="0" w:space="0" w:color="auto"/>
                    <w:left w:val="none" w:sz="0" w:space="0" w:color="auto"/>
                    <w:bottom w:val="none" w:sz="0" w:space="0" w:color="auto"/>
                    <w:right w:val="none" w:sz="0" w:space="0" w:color="auto"/>
                  </w:divBdr>
                  <w:divsChild>
                    <w:div w:id="1131287109">
                      <w:marLeft w:val="0"/>
                      <w:marRight w:val="5049"/>
                      <w:marTop w:val="0"/>
                      <w:marBottom w:val="0"/>
                      <w:divBdr>
                        <w:top w:val="none" w:sz="0" w:space="0" w:color="auto"/>
                        <w:left w:val="none" w:sz="0" w:space="0" w:color="auto"/>
                        <w:bottom w:val="none" w:sz="0" w:space="0" w:color="auto"/>
                        <w:right w:val="none" w:sz="0" w:space="0" w:color="auto"/>
                      </w:divBdr>
                      <w:divsChild>
                        <w:div w:id="499003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696635">
      <w:bodyDiv w:val="1"/>
      <w:marLeft w:val="0"/>
      <w:marRight w:val="0"/>
      <w:marTop w:val="0"/>
      <w:marBottom w:val="0"/>
      <w:divBdr>
        <w:top w:val="none" w:sz="0" w:space="0" w:color="auto"/>
        <w:left w:val="none" w:sz="0" w:space="0" w:color="auto"/>
        <w:bottom w:val="none" w:sz="0" w:space="0" w:color="auto"/>
        <w:right w:val="none" w:sz="0" w:space="0" w:color="auto"/>
      </w:divBdr>
      <w:divsChild>
        <w:div w:id="1867789786">
          <w:marLeft w:val="0"/>
          <w:marRight w:val="0"/>
          <w:marTop w:val="0"/>
          <w:marBottom w:val="0"/>
          <w:divBdr>
            <w:top w:val="none" w:sz="0" w:space="0" w:color="auto"/>
            <w:left w:val="none" w:sz="0" w:space="0" w:color="auto"/>
            <w:bottom w:val="none" w:sz="0" w:space="0" w:color="auto"/>
            <w:right w:val="none" w:sz="0" w:space="0" w:color="auto"/>
          </w:divBdr>
          <w:divsChild>
            <w:div w:id="396558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236887">
      <w:bodyDiv w:val="1"/>
      <w:marLeft w:val="0"/>
      <w:marRight w:val="0"/>
      <w:marTop w:val="0"/>
      <w:marBottom w:val="0"/>
      <w:divBdr>
        <w:top w:val="none" w:sz="0" w:space="0" w:color="auto"/>
        <w:left w:val="none" w:sz="0" w:space="0" w:color="auto"/>
        <w:bottom w:val="none" w:sz="0" w:space="0" w:color="auto"/>
        <w:right w:val="none" w:sz="0" w:space="0" w:color="auto"/>
      </w:divBdr>
    </w:div>
    <w:div w:id="276720199">
      <w:bodyDiv w:val="1"/>
      <w:marLeft w:val="6"/>
      <w:marRight w:val="6"/>
      <w:marTop w:val="0"/>
      <w:marBottom w:val="0"/>
      <w:divBdr>
        <w:top w:val="none" w:sz="0" w:space="0" w:color="auto"/>
        <w:left w:val="none" w:sz="0" w:space="0" w:color="auto"/>
        <w:bottom w:val="none" w:sz="0" w:space="0" w:color="auto"/>
        <w:right w:val="none" w:sz="0" w:space="0" w:color="auto"/>
      </w:divBdr>
    </w:div>
    <w:div w:id="333843631">
      <w:bodyDiv w:val="1"/>
      <w:marLeft w:val="0"/>
      <w:marRight w:val="0"/>
      <w:marTop w:val="0"/>
      <w:marBottom w:val="0"/>
      <w:divBdr>
        <w:top w:val="none" w:sz="0" w:space="0" w:color="auto"/>
        <w:left w:val="none" w:sz="0" w:space="0" w:color="auto"/>
        <w:bottom w:val="none" w:sz="0" w:space="0" w:color="auto"/>
        <w:right w:val="none" w:sz="0" w:space="0" w:color="auto"/>
      </w:divBdr>
      <w:divsChild>
        <w:div w:id="484275168">
          <w:marLeft w:val="0"/>
          <w:marRight w:val="0"/>
          <w:marTop w:val="0"/>
          <w:marBottom w:val="0"/>
          <w:divBdr>
            <w:top w:val="none" w:sz="0" w:space="0" w:color="auto"/>
            <w:left w:val="none" w:sz="0" w:space="0" w:color="auto"/>
            <w:bottom w:val="none" w:sz="0" w:space="0" w:color="auto"/>
            <w:right w:val="none" w:sz="0" w:space="0" w:color="auto"/>
          </w:divBdr>
          <w:divsChild>
            <w:div w:id="1695613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190546">
      <w:bodyDiv w:val="1"/>
      <w:marLeft w:val="0"/>
      <w:marRight w:val="0"/>
      <w:marTop w:val="0"/>
      <w:marBottom w:val="0"/>
      <w:divBdr>
        <w:top w:val="none" w:sz="0" w:space="0" w:color="auto"/>
        <w:left w:val="none" w:sz="0" w:space="0" w:color="auto"/>
        <w:bottom w:val="none" w:sz="0" w:space="0" w:color="auto"/>
        <w:right w:val="none" w:sz="0" w:space="0" w:color="auto"/>
      </w:divBdr>
      <w:divsChild>
        <w:div w:id="340132991">
          <w:marLeft w:val="0"/>
          <w:marRight w:val="0"/>
          <w:marTop w:val="0"/>
          <w:marBottom w:val="0"/>
          <w:divBdr>
            <w:top w:val="none" w:sz="0" w:space="0" w:color="auto"/>
            <w:left w:val="none" w:sz="0" w:space="0" w:color="auto"/>
            <w:bottom w:val="none" w:sz="0" w:space="0" w:color="auto"/>
            <w:right w:val="none" w:sz="0" w:space="0" w:color="auto"/>
          </w:divBdr>
          <w:divsChild>
            <w:div w:id="1290546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5439082">
      <w:bodyDiv w:val="1"/>
      <w:marLeft w:val="0"/>
      <w:marRight w:val="0"/>
      <w:marTop w:val="0"/>
      <w:marBottom w:val="0"/>
      <w:divBdr>
        <w:top w:val="none" w:sz="0" w:space="0" w:color="auto"/>
        <w:left w:val="none" w:sz="0" w:space="0" w:color="auto"/>
        <w:bottom w:val="none" w:sz="0" w:space="0" w:color="auto"/>
        <w:right w:val="none" w:sz="0" w:space="0" w:color="auto"/>
      </w:divBdr>
    </w:div>
    <w:div w:id="452752031">
      <w:bodyDiv w:val="1"/>
      <w:marLeft w:val="0"/>
      <w:marRight w:val="0"/>
      <w:marTop w:val="0"/>
      <w:marBottom w:val="0"/>
      <w:divBdr>
        <w:top w:val="none" w:sz="0" w:space="0" w:color="auto"/>
        <w:left w:val="none" w:sz="0" w:space="0" w:color="auto"/>
        <w:bottom w:val="none" w:sz="0" w:space="0" w:color="auto"/>
        <w:right w:val="none" w:sz="0" w:space="0" w:color="auto"/>
      </w:divBdr>
    </w:div>
    <w:div w:id="457604395">
      <w:bodyDiv w:val="1"/>
      <w:marLeft w:val="0"/>
      <w:marRight w:val="0"/>
      <w:marTop w:val="0"/>
      <w:marBottom w:val="0"/>
      <w:divBdr>
        <w:top w:val="none" w:sz="0" w:space="0" w:color="auto"/>
        <w:left w:val="none" w:sz="0" w:space="0" w:color="auto"/>
        <w:bottom w:val="none" w:sz="0" w:space="0" w:color="auto"/>
        <w:right w:val="none" w:sz="0" w:space="0" w:color="auto"/>
      </w:divBdr>
    </w:div>
    <w:div w:id="518274441">
      <w:bodyDiv w:val="1"/>
      <w:marLeft w:val="0"/>
      <w:marRight w:val="0"/>
      <w:marTop w:val="0"/>
      <w:marBottom w:val="0"/>
      <w:divBdr>
        <w:top w:val="none" w:sz="0" w:space="0" w:color="auto"/>
        <w:left w:val="none" w:sz="0" w:space="0" w:color="auto"/>
        <w:bottom w:val="none" w:sz="0" w:space="0" w:color="auto"/>
        <w:right w:val="none" w:sz="0" w:space="0" w:color="auto"/>
      </w:divBdr>
    </w:div>
    <w:div w:id="554003488">
      <w:bodyDiv w:val="1"/>
      <w:marLeft w:val="0"/>
      <w:marRight w:val="0"/>
      <w:marTop w:val="0"/>
      <w:marBottom w:val="0"/>
      <w:divBdr>
        <w:top w:val="none" w:sz="0" w:space="0" w:color="auto"/>
        <w:left w:val="none" w:sz="0" w:space="0" w:color="auto"/>
        <w:bottom w:val="none" w:sz="0" w:space="0" w:color="auto"/>
        <w:right w:val="none" w:sz="0" w:space="0" w:color="auto"/>
      </w:divBdr>
    </w:div>
    <w:div w:id="617952180">
      <w:bodyDiv w:val="1"/>
      <w:marLeft w:val="0"/>
      <w:marRight w:val="0"/>
      <w:marTop w:val="0"/>
      <w:marBottom w:val="0"/>
      <w:divBdr>
        <w:top w:val="none" w:sz="0" w:space="0" w:color="auto"/>
        <w:left w:val="none" w:sz="0" w:space="0" w:color="auto"/>
        <w:bottom w:val="none" w:sz="0" w:space="0" w:color="auto"/>
        <w:right w:val="none" w:sz="0" w:space="0" w:color="auto"/>
      </w:divBdr>
    </w:div>
    <w:div w:id="620962307">
      <w:bodyDiv w:val="1"/>
      <w:marLeft w:val="0"/>
      <w:marRight w:val="0"/>
      <w:marTop w:val="0"/>
      <w:marBottom w:val="0"/>
      <w:divBdr>
        <w:top w:val="none" w:sz="0" w:space="0" w:color="auto"/>
        <w:left w:val="none" w:sz="0" w:space="0" w:color="auto"/>
        <w:bottom w:val="none" w:sz="0" w:space="0" w:color="auto"/>
        <w:right w:val="none" w:sz="0" w:space="0" w:color="auto"/>
      </w:divBdr>
      <w:divsChild>
        <w:div w:id="331029120">
          <w:marLeft w:val="0"/>
          <w:marRight w:val="0"/>
          <w:marTop w:val="0"/>
          <w:marBottom w:val="0"/>
          <w:divBdr>
            <w:top w:val="none" w:sz="0" w:space="0" w:color="auto"/>
            <w:left w:val="none" w:sz="0" w:space="0" w:color="auto"/>
            <w:bottom w:val="none" w:sz="0" w:space="0" w:color="auto"/>
            <w:right w:val="none" w:sz="0" w:space="0" w:color="auto"/>
          </w:divBdr>
          <w:divsChild>
            <w:div w:id="6399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7900614">
      <w:bodyDiv w:val="1"/>
      <w:marLeft w:val="0"/>
      <w:marRight w:val="0"/>
      <w:marTop w:val="0"/>
      <w:marBottom w:val="0"/>
      <w:divBdr>
        <w:top w:val="none" w:sz="0" w:space="0" w:color="auto"/>
        <w:left w:val="none" w:sz="0" w:space="0" w:color="auto"/>
        <w:bottom w:val="none" w:sz="0" w:space="0" w:color="auto"/>
        <w:right w:val="none" w:sz="0" w:space="0" w:color="auto"/>
      </w:divBdr>
    </w:div>
    <w:div w:id="818959395">
      <w:bodyDiv w:val="1"/>
      <w:marLeft w:val="0"/>
      <w:marRight w:val="0"/>
      <w:marTop w:val="0"/>
      <w:marBottom w:val="0"/>
      <w:divBdr>
        <w:top w:val="none" w:sz="0" w:space="0" w:color="auto"/>
        <w:left w:val="none" w:sz="0" w:space="0" w:color="auto"/>
        <w:bottom w:val="none" w:sz="0" w:space="0" w:color="auto"/>
        <w:right w:val="none" w:sz="0" w:space="0" w:color="auto"/>
      </w:divBdr>
      <w:divsChild>
        <w:div w:id="1139952679">
          <w:marLeft w:val="0"/>
          <w:marRight w:val="0"/>
          <w:marTop w:val="0"/>
          <w:marBottom w:val="0"/>
          <w:divBdr>
            <w:top w:val="none" w:sz="0" w:space="0" w:color="auto"/>
            <w:left w:val="none" w:sz="0" w:space="0" w:color="auto"/>
            <w:bottom w:val="none" w:sz="0" w:space="0" w:color="auto"/>
            <w:right w:val="none" w:sz="0" w:space="0" w:color="auto"/>
          </w:divBdr>
        </w:div>
        <w:div w:id="352265967">
          <w:marLeft w:val="0"/>
          <w:marRight w:val="0"/>
          <w:marTop w:val="0"/>
          <w:marBottom w:val="0"/>
          <w:divBdr>
            <w:top w:val="none" w:sz="0" w:space="0" w:color="auto"/>
            <w:left w:val="none" w:sz="0" w:space="0" w:color="auto"/>
            <w:bottom w:val="none" w:sz="0" w:space="0" w:color="auto"/>
            <w:right w:val="none" w:sz="0" w:space="0" w:color="auto"/>
          </w:divBdr>
        </w:div>
        <w:div w:id="626622414">
          <w:marLeft w:val="0"/>
          <w:marRight w:val="0"/>
          <w:marTop w:val="0"/>
          <w:marBottom w:val="0"/>
          <w:divBdr>
            <w:top w:val="none" w:sz="0" w:space="0" w:color="auto"/>
            <w:left w:val="none" w:sz="0" w:space="0" w:color="auto"/>
            <w:bottom w:val="none" w:sz="0" w:space="0" w:color="auto"/>
            <w:right w:val="none" w:sz="0" w:space="0" w:color="auto"/>
          </w:divBdr>
        </w:div>
      </w:divsChild>
    </w:div>
    <w:div w:id="911356251">
      <w:bodyDiv w:val="1"/>
      <w:marLeft w:val="0"/>
      <w:marRight w:val="0"/>
      <w:marTop w:val="0"/>
      <w:marBottom w:val="0"/>
      <w:divBdr>
        <w:top w:val="none" w:sz="0" w:space="0" w:color="auto"/>
        <w:left w:val="none" w:sz="0" w:space="0" w:color="auto"/>
        <w:bottom w:val="none" w:sz="0" w:space="0" w:color="auto"/>
        <w:right w:val="none" w:sz="0" w:space="0" w:color="auto"/>
      </w:divBdr>
    </w:div>
    <w:div w:id="1041396136">
      <w:bodyDiv w:val="1"/>
      <w:marLeft w:val="0"/>
      <w:marRight w:val="0"/>
      <w:marTop w:val="0"/>
      <w:marBottom w:val="0"/>
      <w:divBdr>
        <w:top w:val="none" w:sz="0" w:space="0" w:color="auto"/>
        <w:left w:val="none" w:sz="0" w:space="0" w:color="auto"/>
        <w:bottom w:val="none" w:sz="0" w:space="0" w:color="auto"/>
        <w:right w:val="none" w:sz="0" w:space="0" w:color="auto"/>
      </w:divBdr>
    </w:div>
    <w:div w:id="1071124473">
      <w:bodyDiv w:val="1"/>
      <w:marLeft w:val="0"/>
      <w:marRight w:val="0"/>
      <w:marTop w:val="0"/>
      <w:marBottom w:val="0"/>
      <w:divBdr>
        <w:top w:val="none" w:sz="0" w:space="0" w:color="auto"/>
        <w:left w:val="none" w:sz="0" w:space="0" w:color="auto"/>
        <w:bottom w:val="none" w:sz="0" w:space="0" w:color="auto"/>
        <w:right w:val="none" w:sz="0" w:space="0" w:color="auto"/>
      </w:divBdr>
    </w:div>
    <w:div w:id="1112282945">
      <w:bodyDiv w:val="1"/>
      <w:marLeft w:val="0"/>
      <w:marRight w:val="0"/>
      <w:marTop w:val="0"/>
      <w:marBottom w:val="0"/>
      <w:divBdr>
        <w:top w:val="none" w:sz="0" w:space="0" w:color="auto"/>
        <w:left w:val="none" w:sz="0" w:space="0" w:color="auto"/>
        <w:bottom w:val="none" w:sz="0" w:space="0" w:color="auto"/>
        <w:right w:val="none" w:sz="0" w:space="0" w:color="auto"/>
      </w:divBdr>
    </w:div>
    <w:div w:id="1165509046">
      <w:bodyDiv w:val="1"/>
      <w:marLeft w:val="0"/>
      <w:marRight w:val="0"/>
      <w:marTop w:val="0"/>
      <w:marBottom w:val="0"/>
      <w:divBdr>
        <w:top w:val="none" w:sz="0" w:space="0" w:color="auto"/>
        <w:left w:val="none" w:sz="0" w:space="0" w:color="auto"/>
        <w:bottom w:val="none" w:sz="0" w:space="0" w:color="auto"/>
        <w:right w:val="none" w:sz="0" w:space="0" w:color="auto"/>
      </w:divBdr>
    </w:div>
    <w:div w:id="1173762612">
      <w:bodyDiv w:val="1"/>
      <w:marLeft w:val="0"/>
      <w:marRight w:val="0"/>
      <w:marTop w:val="0"/>
      <w:marBottom w:val="0"/>
      <w:divBdr>
        <w:top w:val="none" w:sz="0" w:space="0" w:color="auto"/>
        <w:left w:val="none" w:sz="0" w:space="0" w:color="auto"/>
        <w:bottom w:val="none" w:sz="0" w:space="0" w:color="auto"/>
        <w:right w:val="none" w:sz="0" w:space="0" w:color="auto"/>
      </w:divBdr>
      <w:divsChild>
        <w:div w:id="93404733">
          <w:marLeft w:val="300"/>
          <w:marRight w:val="0"/>
          <w:marTop w:val="30"/>
          <w:marBottom w:val="150"/>
          <w:divBdr>
            <w:top w:val="none" w:sz="0" w:space="0" w:color="auto"/>
            <w:left w:val="none" w:sz="0" w:space="0" w:color="auto"/>
            <w:bottom w:val="none" w:sz="0" w:space="0" w:color="auto"/>
            <w:right w:val="none" w:sz="0" w:space="0" w:color="auto"/>
          </w:divBdr>
          <w:divsChild>
            <w:div w:id="56507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070327">
      <w:bodyDiv w:val="1"/>
      <w:marLeft w:val="0"/>
      <w:marRight w:val="0"/>
      <w:marTop w:val="0"/>
      <w:marBottom w:val="0"/>
      <w:divBdr>
        <w:top w:val="none" w:sz="0" w:space="0" w:color="auto"/>
        <w:left w:val="none" w:sz="0" w:space="0" w:color="auto"/>
        <w:bottom w:val="none" w:sz="0" w:space="0" w:color="auto"/>
        <w:right w:val="none" w:sz="0" w:space="0" w:color="auto"/>
      </w:divBdr>
      <w:divsChild>
        <w:div w:id="171531075">
          <w:marLeft w:val="0"/>
          <w:marRight w:val="0"/>
          <w:marTop w:val="0"/>
          <w:marBottom w:val="0"/>
          <w:divBdr>
            <w:top w:val="none" w:sz="0" w:space="0" w:color="auto"/>
            <w:left w:val="none" w:sz="0" w:space="0" w:color="auto"/>
            <w:bottom w:val="none" w:sz="0" w:space="0" w:color="auto"/>
            <w:right w:val="none" w:sz="0" w:space="0" w:color="auto"/>
          </w:divBdr>
          <w:divsChild>
            <w:div w:id="431825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297769">
      <w:bodyDiv w:val="1"/>
      <w:marLeft w:val="0"/>
      <w:marRight w:val="0"/>
      <w:marTop w:val="0"/>
      <w:marBottom w:val="0"/>
      <w:divBdr>
        <w:top w:val="none" w:sz="0" w:space="0" w:color="auto"/>
        <w:left w:val="none" w:sz="0" w:space="0" w:color="auto"/>
        <w:bottom w:val="none" w:sz="0" w:space="0" w:color="auto"/>
        <w:right w:val="none" w:sz="0" w:space="0" w:color="auto"/>
      </w:divBdr>
    </w:div>
    <w:div w:id="1245336576">
      <w:bodyDiv w:val="1"/>
      <w:marLeft w:val="0"/>
      <w:marRight w:val="0"/>
      <w:marTop w:val="0"/>
      <w:marBottom w:val="0"/>
      <w:divBdr>
        <w:top w:val="none" w:sz="0" w:space="0" w:color="auto"/>
        <w:left w:val="none" w:sz="0" w:space="0" w:color="auto"/>
        <w:bottom w:val="none" w:sz="0" w:space="0" w:color="auto"/>
        <w:right w:val="none" w:sz="0" w:space="0" w:color="auto"/>
      </w:divBdr>
    </w:div>
    <w:div w:id="1385834152">
      <w:bodyDiv w:val="1"/>
      <w:marLeft w:val="0"/>
      <w:marRight w:val="0"/>
      <w:marTop w:val="0"/>
      <w:marBottom w:val="0"/>
      <w:divBdr>
        <w:top w:val="none" w:sz="0" w:space="0" w:color="auto"/>
        <w:left w:val="none" w:sz="0" w:space="0" w:color="auto"/>
        <w:bottom w:val="none" w:sz="0" w:space="0" w:color="auto"/>
        <w:right w:val="none" w:sz="0" w:space="0" w:color="auto"/>
      </w:divBdr>
    </w:div>
    <w:div w:id="1413770208">
      <w:bodyDiv w:val="1"/>
      <w:marLeft w:val="0"/>
      <w:marRight w:val="0"/>
      <w:marTop w:val="0"/>
      <w:marBottom w:val="0"/>
      <w:divBdr>
        <w:top w:val="none" w:sz="0" w:space="0" w:color="auto"/>
        <w:left w:val="none" w:sz="0" w:space="0" w:color="auto"/>
        <w:bottom w:val="none" w:sz="0" w:space="0" w:color="auto"/>
        <w:right w:val="none" w:sz="0" w:space="0" w:color="auto"/>
      </w:divBdr>
    </w:div>
    <w:div w:id="1419474909">
      <w:bodyDiv w:val="1"/>
      <w:marLeft w:val="0"/>
      <w:marRight w:val="0"/>
      <w:marTop w:val="0"/>
      <w:marBottom w:val="0"/>
      <w:divBdr>
        <w:top w:val="none" w:sz="0" w:space="0" w:color="auto"/>
        <w:left w:val="none" w:sz="0" w:space="0" w:color="auto"/>
        <w:bottom w:val="none" w:sz="0" w:space="0" w:color="auto"/>
        <w:right w:val="none" w:sz="0" w:space="0" w:color="auto"/>
      </w:divBdr>
    </w:div>
    <w:div w:id="1421291561">
      <w:bodyDiv w:val="1"/>
      <w:marLeft w:val="0"/>
      <w:marRight w:val="0"/>
      <w:marTop w:val="0"/>
      <w:marBottom w:val="0"/>
      <w:divBdr>
        <w:top w:val="none" w:sz="0" w:space="0" w:color="auto"/>
        <w:left w:val="none" w:sz="0" w:space="0" w:color="auto"/>
        <w:bottom w:val="none" w:sz="0" w:space="0" w:color="auto"/>
        <w:right w:val="none" w:sz="0" w:space="0" w:color="auto"/>
      </w:divBdr>
    </w:div>
    <w:div w:id="1433815008">
      <w:bodyDiv w:val="1"/>
      <w:marLeft w:val="0"/>
      <w:marRight w:val="0"/>
      <w:marTop w:val="0"/>
      <w:marBottom w:val="0"/>
      <w:divBdr>
        <w:top w:val="none" w:sz="0" w:space="0" w:color="auto"/>
        <w:left w:val="none" w:sz="0" w:space="0" w:color="auto"/>
        <w:bottom w:val="none" w:sz="0" w:space="0" w:color="auto"/>
        <w:right w:val="none" w:sz="0" w:space="0" w:color="auto"/>
      </w:divBdr>
      <w:divsChild>
        <w:div w:id="1237860927">
          <w:blockQuote w:val="1"/>
          <w:marLeft w:val="0"/>
          <w:marRight w:val="0"/>
          <w:marTop w:val="0"/>
          <w:marBottom w:val="120"/>
          <w:divBdr>
            <w:top w:val="none" w:sz="0" w:space="0" w:color="auto"/>
            <w:left w:val="none" w:sz="0" w:space="0" w:color="auto"/>
            <w:bottom w:val="none" w:sz="0" w:space="0" w:color="auto"/>
            <w:right w:val="none" w:sz="0" w:space="0" w:color="auto"/>
          </w:divBdr>
        </w:div>
        <w:div w:id="276058921">
          <w:blockQuote w:val="1"/>
          <w:marLeft w:val="0"/>
          <w:marRight w:val="0"/>
          <w:marTop w:val="0"/>
          <w:marBottom w:val="120"/>
          <w:divBdr>
            <w:top w:val="none" w:sz="0" w:space="0" w:color="auto"/>
            <w:left w:val="none" w:sz="0" w:space="0" w:color="auto"/>
            <w:bottom w:val="none" w:sz="0" w:space="0" w:color="auto"/>
            <w:right w:val="none" w:sz="0" w:space="0" w:color="auto"/>
          </w:divBdr>
        </w:div>
        <w:div w:id="1624076207">
          <w:blockQuote w:val="1"/>
          <w:marLeft w:val="0"/>
          <w:marRight w:val="0"/>
          <w:marTop w:val="0"/>
          <w:marBottom w:val="120"/>
          <w:divBdr>
            <w:top w:val="none" w:sz="0" w:space="0" w:color="auto"/>
            <w:left w:val="none" w:sz="0" w:space="0" w:color="auto"/>
            <w:bottom w:val="none" w:sz="0" w:space="0" w:color="auto"/>
            <w:right w:val="none" w:sz="0" w:space="0" w:color="auto"/>
          </w:divBdr>
        </w:div>
        <w:div w:id="1000549708">
          <w:blockQuote w:val="1"/>
          <w:marLeft w:val="0"/>
          <w:marRight w:val="0"/>
          <w:marTop w:val="0"/>
          <w:marBottom w:val="120"/>
          <w:divBdr>
            <w:top w:val="none" w:sz="0" w:space="0" w:color="auto"/>
            <w:left w:val="none" w:sz="0" w:space="0" w:color="auto"/>
            <w:bottom w:val="none" w:sz="0" w:space="0" w:color="auto"/>
            <w:right w:val="none" w:sz="0" w:space="0" w:color="auto"/>
          </w:divBdr>
        </w:div>
        <w:div w:id="1652715483">
          <w:blockQuote w:val="1"/>
          <w:marLeft w:val="0"/>
          <w:marRight w:val="0"/>
          <w:marTop w:val="0"/>
          <w:marBottom w:val="120"/>
          <w:divBdr>
            <w:top w:val="none" w:sz="0" w:space="0" w:color="auto"/>
            <w:left w:val="none" w:sz="0" w:space="0" w:color="auto"/>
            <w:bottom w:val="none" w:sz="0" w:space="0" w:color="auto"/>
            <w:right w:val="none" w:sz="0" w:space="0" w:color="auto"/>
          </w:divBdr>
        </w:div>
        <w:div w:id="1574508292">
          <w:blockQuote w:val="1"/>
          <w:marLeft w:val="0"/>
          <w:marRight w:val="0"/>
          <w:marTop w:val="0"/>
          <w:marBottom w:val="120"/>
          <w:divBdr>
            <w:top w:val="none" w:sz="0" w:space="0" w:color="auto"/>
            <w:left w:val="none" w:sz="0" w:space="0" w:color="auto"/>
            <w:bottom w:val="none" w:sz="0" w:space="0" w:color="auto"/>
            <w:right w:val="none" w:sz="0" w:space="0" w:color="auto"/>
          </w:divBdr>
        </w:div>
        <w:div w:id="2074544719">
          <w:blockQuote w:val="1"/>
          <w:marLeft w:val="0"/>
          <w:marRight w:val="0"/>
          <w:marTop w:val="0"/>
          <w:marBottom w:val="120"/>
          <w:divBdr>
            <w:top w:val="none" w:sz="0" w:space="0" w:color="auto"/>
            <w:left w:val="none" w:sz="0" w:space="0" w:color="auto"/>
            <w:bottom w:val="none" w:sz="0" w:space="0" w:color="auto"/>
            <w:right w:val="none" w:sz="0" w:space="0" w:color="auto"/>
          </w:divBdr>
        </w:div>
        <w:div w:id="1935048134">
          <w:blockQuote w:val="1"/>
          <w:marLeft w:val="0"/>
          <w:marRight w:val="0"/>
          <w:marTop w:val="0"/>
          <w:marBottom w:val="120"/>
          <w:divBdr>
            <w:top w:val="none" w:sz="0" w:space="0" w:color="auto"/>
            <w:left w:val="none" w:sz="0" w:space="0" w:color="auto"/>
            <w:bottom w:val="none" w:sz="0" w:space="0" w:color="auto"/>
            <w:right w:val="none" w:sz="0" w:space="0" w:color="auto"/>
          </w:divBdr>
        </w:div>
        <w:div w:id="722490089">
          <w:blockQuote w:val="1"/>
          <w:marLeft w:val="0"/>
          <w:marRight w:val="0"/>
          <w:marTop w:val="0"/>
          <w:marBottom w:val="120"/>
          <w:divBdr>
            <w:top w:val="none" w:sz="0" w:space="0" w:color="auto"/>
            <w:left w:val="none" w:sz="0" w:space="0" w:color="auto"/>
            <w:bottom w:val="none" w:sz="0" w:space="0" w:color="auto"/>
            <w:right w:val="none" w:sz="0" w:space="0" w:color="auto"/>
          </w:divBdr>
          <w:divsChild>
            <w:div w:id="1210921138">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 w:id="1298485259">
          <w:blockQuote w:val="1"/>
          <w:marLeft w:val="0"/>
          <w:marRight w:val="0"/>
          <w:marTop w:val="0"/>
          <w:marBottom w:val="120"/>
          <w:divBdr>
            <w:top w:val="none" w:sz="0" w:space="0" w:color="auto"/>
            <w:left w:val="none" w:sz="0" w:space="0" w:color="auto"/>
            <w:bottom w:val="none" w:sz="0" w:space="0" w:color="auto"/>
            <w:right w:val="none" w:sz="0" w:space="0" w:color="auto"/>
          </w:divBdr>
        </w:div>
        <w:div w:id="503933569">
          <w:blockQuote w:val="1"/>
          <w:marLeft w:val="0"/>
          <w:marRight w:val="0"/>
          <w:marTop w:val="0"/>
          <w:marBottom w:val="120"/>
          <w:divBdr>
            <w:top w:val="none" w:sz="0" w:space="0" w:color="auto"/>
            <w:left w:val="none" w:sz="0" w:space="0" w:color="auto"/>
            <w:bottom w:val="none" w:sz="0" w:space="0" w:color="auto"/>
            <w:right w:val="none" w:sz="0" w:space="0" w:color="auto"/>
          </w:divBdr>
          <w:divsChild>
            <w:div w:id="1334456891">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 w:id="1936592335">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 w:id="1563903023">
      <w:bodyDiv w:val="1"/>
      <w:marLeft w:val="0"/>
      <w:marRight w:val="0"/>
      <w:marTop w:val="0"/>
      <w:marBottom w:val="0"/>
      <w:divBdr>
        <w:top w:val="none" w:sz="0" w:space="0" w:color="auto"/>
        <w:left w:val="none" w:sz="0" w:space="0" w:color="auto"/>
        <w:bottom w:val="none" w:sz="0" w:space="0" w:color="auto"/>
        <w:right w:val="none" w:sz="0" w:space="0" w:color="auto"/>
      </w:divBdr>
    </w:div>
    <w:div w:id="1586107139">
      <w:bodyDiv w:val="1"/>
      <w:marLeft w:val="0"/>
      <w:marRight w:val="0"/>
      <w:marTop w:val="0"/>
      <w:marBottom w:val="0"/>
      <w:divBdr>
        <w:top w:val="none" w:sz="0" w:space="0" w:color="auto"/>
        <w:left w:val="none" w:sz="0" w:space="0" w:color="auto"/>
        <w:bottom w:val="none" w:sz="0" w:space="0" w:color="auto"/>
        <w:right w:val="none" w:sz="0" w:space="0" w:color="auto"/>
      </w:divBdr>
    </w:div>
    <w:div w:id="1588269901">
      <w:bodyDiv w:val="1"/>
      <w:marLeft w:val="0"/>
      <w:marRight w:val="0"/>
      <w:marTop w:val="0"/>
      <w:marBottom w:val="0"/>
      <w:divBdr>
        <w:top w:val="none" w:sz="0" w:space="0" w:color="auto"/>
        <w:left w:val="none" w:sz="0" w:space="0" w:color="auto"/>
        <w:bottom w:val="none" w:sz="0" w:space="0" w:color="auto"/>
        <w:right w:val="none" w:sz="0" w:space="0" w:color="auto"/>
      </w:divBdr>
    </w:div>
    <w:div w:id="1607035742">
      <w:bodyDiv w:val="1"/>
      <w:marLeft w:val="0"/>
      <w:marRight w:val="0"/>
      <w:marTop w:val="0"/>
      <w:marBottom w:val="0"/>
      <w:divBdr>
        <w:top w:val="none" w:sz="0" w:space="0" w:color="auto"/>
        <w:left w:val="none" w:sz="0" w:space="0" w:color="auto"/>
        <w:bottom w:val="none" w:sz="0" w:space="0" w:color="auto"/>
        <w:right w:val="none" w:sz="0" w:space="0" w:color="auto"/>
      </w:divBdr>
      <w:divsChild>
        <w:div w:id="477721310">
          <w:marLeft w:val="0"/>
          <w:marRight w:val="0"/>
          <w:marTop w:val="0"/>
          <w:marBottom w:val="0"/>
          <w:divBdr>
            <w:top w:val="none" w:sz="0" w:space="0" w:color="auto"/>
            <w:left w:val="none" w:sz="0" w:space="0" w:color="auto"/>
            <w:bottom w:val="none" w:sz="0" w:space="0" w:color="auto"/>
            <w:right w:val="none" w:sz="0" w:space="0" w:color="auto"/>
          </w:divBdr>
          <w:divsChild>
            <w:div w:id="1636175730">
              <w:marLeft w:val="0"/>
              <w:marRight w:val="0"/>
              <w:marTop w:val="0"/>
              <w:marBottom w:val="0"/>
              <w:divBdr>
                <w:top w:val="none" w:sz="0" w:space="0" w:color="auto"/>
                <w:left w:val="none" w:sz="0" w:space="0" w:color="auto"/>
                <w:bottom w:val="none" w:sz="0" w:space="0" w:color="auto"/>
                <w:right w:val="none" w:sz="0" w:space="0" w:color="auto"/>
              </w:divBdr>
              <w:divsChild>
                <w:div w:id="248321071">
                  <w:marLeft w:val="0"/>
                  <w:marRight w:val="0"/>
                  <w:marTop w:val="0"/>
                  <w:marBottom w:val="0"/>
                  <w:divBdr>
                    <w:top w:val="single" w:sz="12" w:space="31" w:color="FFFFFF"/>
                    <w:left w:val="none" w:sz="0" w:space="0" w:color="auto"/>
                    <w:bottom w:val="none" w:sz="0" w:space="0" w:color="auto"/>
                    <w:right w:val="none" w:sz="0" w:space="0" w:color="auto"/>
                  </w:divBdr>
                  <w:divsChild>
                    <w:div w:id="871723843">
                      <w:marLeft w:val="0"/>
                      <w:marRight w:val="0"/>
                      <w:marTop w:val="0"/>
                      <w:marBottom w:val="0"/>
                      <w:divBdr>
                        <w:top w:val="none" w:sz="0" w:space="0" w:color="auto"/>
                        <w:left w:val="none" w:sz="0" w:space="0" w:color="auto"/>
                        <w:bottom w:val="none" w:sz="0" w:space="0" w:color="auto"/>
                        <w:right w:val="none" w:sz="0" w:space="0" w:color="auto"/>
                      </w:divBdr>
                      <w:divsChild>
                        <w:div w:id="14119041">
                          <w:marLeft w:val="0"/>
                          <w:marRight w:val="0"/>
                          <w:marTop w:val="0"/>
                          <w:marBottom w:val="0"/>
                          <w:divBdr>
                            <w:top w:val="none" w:sz="0" w:space="0" w:color="auto"/>
                            <w:left w:val="none" w:sz="0" w:space="0" w:color="auto"/>
                            <w:bottom w:val="none" w:sz="0" w:space="0" w:color="auto"/>
                            <w:right w:val="none" w:sz="0" w:space="0" w:color="auto"/>
                          </w:divBdr>
                          <w:divsChild>
                            <w:div w:id="192428022">
                              <w:marLeft w:val="0"/>
                              <w:marRight w:val="0"/>
                              <w:marTop w:val="0"/>
                              <w:marBottom w:val="0"/>
                              <w:divBdr>
                                <w:top w:val="none" w:sz="0" w:space="0" w:color="auto"/>
                                <w:left w:val="none" w:sz="0" w:space="0" w:color="auto"/>
                                <w:bottom w:val="none" w:sz="0" w:space="0" w:color="auto"/>
                                <w:right w:val="none" w:sz="0" w:space="0" w:color="auto"/>
                              </w:divBdr>
                              <w:divsChild>
                                <w:div w:id="1895583006">
                                  <w:marLeft w:val="0"/>
                                  <w:marRight w:val="0"/>
                                  <w:marTop w:val="0"/>
                                  <w:marBottom w:val="0"/>
                                  <w:divBdr>
                                    <w:top w:val="none" w:sz="0" w:space="0" w:color="auto"/>
                                    <w:left w:val="none" w:sz="0" w:space="0" w:color="auto"/>
                                    <w:bottom w:val="none" w:sz="0" w:space="0" w:color="auto"/>
                                    <w:right w:val="none" w:sz="0" w:space="0" w:color="auto"/>
                                  </w:divBdr>
                                  <w:divsChild>
                                    <w:div w:id="66660685">
                                      <w:marLeft w:val="0"/>
                                      <w:marRight w:val="0"/>
                                      <w:marTop w:val="0"/>
                                      <w:marBottom w:val="0"/>
                                      <w:divBdr>
                                        <w:top w:val="none" w:sz="0" w:space="0" w:color="auto"/>
                                        <w:left w:val="none" w:sz="0" w:space="0" w:color="auto"/>
                                        <w:bottom w:val="none" w:sz="0" w:space="0" w:color="auto"/>
                                        <w:right w:val="none" w:sz="0" w:space="0" w:color="auto"/>
                                      </w:divBdr>
                                      <w:divsChild>
                                        <w:div w:id="1689136014">
                                          <w:marLeft w:val="0"/>
                                          <w:marRight w:val="0"/>
                                          <w:marTop w:val="0"/>
                                          <w:marBottom w:val="0"/>
                                          <w:divBdr>
                                            <w:top w:val="none" w:sz="0" w:space="0" w:color="auto"/>
                                            <w:left w:val="none" w:sz="0" w:space="0" w:color="auto"/>
                                            <w:bottom w:val="none" w:sz="0" w:space="0" w:color="auto"/>
                                            <w:right w:val="none" w:sz="0" w:space="0" w:color="auto"/>
                                          </w:divBdr>
                                          <w:divsChild>
                                            <w:div w:id="569537837">
                                              <w:marLeft w:val="0"/>
                                              <w:marRight w:val="0"/>
                                              <w:marTop w:val="0"/>
                                              <w:marBottom w:val="0"/>
                                              <w:divBdr>
                                                <w:top w:val="none" w:sz="0" w:space="0" w:color="auto"/>
                                                <w:left w:val="none" w:sz="0" w:space="0" w:color="auto"/>
                                                <w:bottom w:val="none" w:sz="0" w:space="0" w:color="auto"/>
                                                <w:right w:val="none" w:sz="0" w:space="0" w:color="auto"/>
                                              </w:divBdr>
                                              <w:divsChild>
                                                <w:div w:id="109084225">
                                                  <w:marLeft w:val="0"/>
                                                  <w:marRight w:val="0"/>
                                                  <w:marTop w:val="0"/>
                                                  <w:marBottom w:val="0"/>
                                                  <w:divBdr>
                                                    <w:top w:val="none" w:sz="0" w:space="0" w:color="auto"/>
                                                    <w:left w:val="none" w:sz="0" w:space="0" w:color="auto"/>
                                                    <w:bottom w:val="none" w:sz="0" w:space="0" w:color="auto"/>
                                                    <w:right w:val="none" w:sz="0" w:space="0" w:color="auto"/>
                                                  </w:divBdr>
                                                  <w:divsChild>
                                                    <w:div w:id="1378892367">
                                                      <w:marLeft w:val="0"/>
                                                      <w:marRight w:val="0"/>
                                                      <w:marTop w:val="0"/>
                                                      <w:marBottom w:val="0"/>
                                                      <w:divBdr>
                                                        <w:top w:val="none" w:sz="0" w:space="0" w:color="auto"/>
                                                        <w:left w:val="none" w:sz="0" w:space="0" w:color="auto"/>
                                                        <w:bottom w:val="none" w:sz="0" w:space="0" w:color="auto"/>
                                                        <w:right w:val="none" w:sz="0" w:space="0" w:color="auto"/>
                                                      </w:divBdr>
                                                      <w:divsChild>
                                                        <w:div w:id="24910662">
                                                          <w:marLeft w:val="187"/>
                                                          <w:marRight w:val="187"/>
                                                          <w:marTop w:val="0"/>
                                                          <w:marBottom w:val="0"/>
                                                          <w:divBdr>
                                                            <w:top w:val="none" w:sz="0" w:space="0" w:color="auto"/>
                                                            <w:left w:val="none" w:sz="0" w:space="0" w:color="auto"/>
                                                            <w:bottom w:val="none" w:sz="0" w:space="0" w:color="auto"/>
                                                            <w:right w:val="none" w:sz="0" w:space="0" w:color="auto"/>
                                                          </w:divBdr>
                                                          <w:divsChild>
                                                            <w:div w:id="920288692">
                                                              <w:marLeft w:val="0"/>
                                                              <w:marRight w:val="0"/>
                                                              <w:marTop w:val="0"/>
                                                              <w:marBottom w:val="0"/>
                                                              <w:divBdr>
                                                                <w:top w:val="none" w:sz="0" w:space="0" w:color="auto"/>
                                                                <w:left w:val="none" w:sz="0" w:space="0" w:color="auto"/>
                                                                <w:bottom w:val="none" w:sz="0" w:space="0" w:color="auto"/>
                                                                <w:right w:val="none" w:sz="0" w:space="0" w:color="auto"/>
                                                              </w:divBdr>
                                                              <w:divsChild>
                                                                <w:div w:id="1224677846">
                                                                  <w:marLeft w:val="0"/>
                                                                  <w:marRight w:val="0"/>
                                                                  <w:marTop w:val="0"/>
                                                                  <w:marBottom w:val="0"/>
                                                                  <w:divBdr>
                                                                    <w:top w:val="none" w:sz="0" w:space="0" w:color="auto"/>
                                                                    <w:left w:val="none" w:sz="0" w:space="0" w:color="auto"/>
                                                                    <w:bottom w:val="none" w:sz="0" w:space="0" w:color="auto"/>
                                                                    <w:right w:val="none" w:sz="0" w:space="0" w:color="auto"/>
                                                                  </w:divBdr>
                                                                  <w:divsChild>
                                                                    <w:div w:id="1176993269">
                                                                      <w:marLeft w:val="0"/>
                                                                      <w:marRight w:val="0"/>
                                                                      <w:marTop w:val="0"/>
                                                                      <w:marBottom w:val="360"/>
                                                                      <w:divBdr>
                                                                        <w:top w:val="none" w:sz="0" w:space="0" w:color="auto"/>
                                                                        <w:left w:val="none" w:sz="0" w:space="0" w:color="auto"/>
                                                                        <w:bottom w:val="none" w:sz="0" w:space="0" w:color="auto"/>
                                                                        <w:right w:val="none" w:sz="0" w:space="0" w:color="auto"/>
                                                                      </w:divBdr>
                                                                      <w:divsChild>
                                                                        <w:div w:id="1600795757">
                                                                          <w:marLeft w:val="0"/>
                                                                          <w:marRight w:val="0"/>
                                                                          <w:marTop w:val="0"/>
                                                                          <w:marBottom w:val="0"/>
                                                                          <w:divBdr>
                                                                            <w:top w:val="none" w:sz="0" w:space="0" w:color="auto"/>
                                                                            <w:left w:val="none" w:sz="0" w:space="0" w:color="auto"/>
                                                                            <w:bottom w:val="none" w:sz="0" w:space="0" w:color="auto"/>
                                                                            <w:right w:val="none" w:sz="0" w:space="0" w:color="auto"/>
                                                                          </w:divBdr>
                                                                          <w:divsChild>
                                                                            <w:div w:id="1046955649">
                                                                              <w:marLeft w:val="0"/>
                                                                              <w:marRight w:val="0"/>
                                                                              <w:marTop w:val="0"/>
                                                                              <w:marBottom w:val="0"/>
                                                                              <w:divBdr>
                                                                                <w:top w:val="none" w:sz="0" w:space="0" w:color="auto"/>
                                                                                <w:left w:val="none" w:sz="0" w:space="0" w:color="auto"/>
                                                                                <w:bottom w:val="none" w:sz="0" w:space="0" w:color="auto"/>
                                                                                <w:right w:val="none" w:sz="0" w:space="0" w:color="auto"/>
                                                                              </w:divBdr>
                                                                              <w:divsChild>
                                                                                <w:div w:id="1535537735">
                                                                                  <w:marLeft w:val="0"/>
                                                                                  <w:marRight w:val="0"/>
                                                                                  <w:marTop w:val="0"/>
                                                                                  <w:marBottom w:val="0"/>
                                                                                  <w:divBdr>
                                                                                    <w:top w:val="none" w:sz="0" w:space="0" w:color="auto"/>
                                                                                    <w:left w:val="none" w:sz="0" w:space="0" w:color="auto"/>
                                                                                    <w:bottom w:val="none" w:sz="0" w:space="0" w:color="auto"/>
                                                                                    <w:right w:val="none" w:sz="0" w:space="0" w:color="auto"/>
                                                                                  </w:divBdr>
                                                                                  <w:divsChild>
                                                                                    <w:div w:id="1129083784">
                                                                                      <w:marLeft w:val="0"/>
                                                                                      <w:marRight w:val="0"/>
                                                                                      <w:marTop w:val="0"/>
                                                                                      <w:marBottom w:val="0"/>
                                                                                      <w:divBdr>
                                                                                        <w:top w:val="none" w:sz="0" w:space="0" w:color="auto"/>
                                                                                        <w:left w:val="none" w:sz="0" w:space="0" w:color="auto"/>
                                                                                        <w:bottom w:val="none" w:sz="0" w:space="0" w:color="auto"/>
                                                                                        <w:right w:val="none" w:sz="0" w:space="0" w:color="auto"/>
                                                                                      </w:divBdr>
                                                                                      <w:divsChild>
                                                                                        <w:div w:id="1223981803">
                                                                                          <w:marLeft w:val="0"/>
                                                                                          <w:marRight w:val="0"/>
                                                                                          <w:marTop w:val="0"/>
                                                                                          <w:marBottom w:val="360"/>
                                                                                          <w:divBdr>
                                                                                            <w:top w:val="none" w:sz="0" w:space="0" w:color="auto"/>
                                                                                            <w:left w:val="none" w:sz="0" w:space="0" w:color="auto"/>
                                                                                            <w:bottom w:val="none" w:sz="0" w:space="0" w:color="auto"/>
                                                                                            <w:right w:val="none" w:sz="0" w:space="0" w:color="auto"/>
                                                                                          </w:divBdr>
                                                                                          <w:divsChild>
                                                                                            <w:div w:id="1109621170">
                                                                                              <w:marLeft w:val="0"/>
                                                                                              <w:marRight w:val="0"/>
                                                                                              <w:marTop w:val="0"/>
                                                                                              <w:marBottom w:val="0"/>
                                                                                              <w:divBdr>
                                                                                                <w:top w:val="dotted" w:sz="8" w:space="9" w:color="666666"/>
                                                                                                <w:left w:val="dotted" w:sz="8" w:space="9" w:color="666666"/>
                                                                                                <w:bottom w:val="dotted" w:sz="8" w:space="9" w:color="666666"/>
                                                                                                <w:right w:val="dotted" w:sz="8" w:space="9" w:color="666666"/>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11618193">
      <w:bodyDiv w:val="1"/>
      <w:marLeft w:val="0"/>
      <w:marRight w:val="0"/>
      <w:marTop w:val="0"/>
      <w:marBottom w:val="0"/>
      <w:divBdr>
        <w:top w:val="none" w:sz="0" w:space="0" w:color="auto"/>
        <w:left w:val="none" w:sz="0" w:space="0" w:color="auto"/>
        <w:bottom w:val="none" w:sz="0" w:space="0" w:color="auto"/>
        <w:right w:val="none" w:sz="0" w:space="0" w:color="auto"/>
      </w:divBdr>
      <w:divsChild>
        <w:div w:id="1717193465">
          <w:marLeft w:val="0"/>
          <w:marRight w:val="0"/>
          <w:marTop w:val="0"/>
          <w:marBottom w:val="0"/>
          <w:divBdr>
            <w:top w:val="none" w:sz="0" w:space="0" w:color="auto"/>
            <w:left w:val="none" w:sz="0" w:space="0" w:color="auto"/>
            <w:bottom w:val="none" w:sz="0" w:space="0" w:color="auto"/>
            <w:right w:val="none" w:sz="0" w:space="0" w:color="auto"/>
          </w:divBdr>
          <w:divsChild>
            <w:div w:id="505021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579488">
      <w:bodyDiv w:val="1"/>
      <w:marLeft w:val="0"/>
      <w:marRight w:val="0"/>
      <w:marTop w:val="0"/>
      <w:marBottom w:val="0"/>
      <w:divBdr>
        <w:top w:val="none" w:sz="0" w:space="0" w:color="auto"/>
        <w:left w:val="none" w:sz="0" w:space="0" w:color="auto"/>
        <w:bottom w:val="none" w:sz="0" w:space="0" w:color="auto"/>
        <w:right w:val="none" w:sz="0" w:space="0" w:color="auto"/>
      </w:divBdr>
      <w:divsChild>
        <w:div w:id="1079911015">
          <w:marLeft w:val="0"/>
          <w:marRight w:val="0"/>
          <w:marTop w:val="0"/>
          <w:marBottom w:val="0"/>
          <w:divBdr>
            <w:top w:val="none" w:sz="0" w:space="0" w:color="auto"/>
            <w:left w:val="none" w:sz="0" w:space="0" w:color="auto"/>
            <w:bottom w:val="none" w:sz="0" w:space="0" w:color="auto"/>
            <w:right w:val="none" w:sz="0" w:space="0" w:color="auto"/>
          </w:divBdr>
          <w:divsChild>
            <w:div w:id="1763063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4453535">
      <w:bodyDiv w:val="1"/>
      <w:marLeft w:val="0"/>
      <w:marRight w:val="0"/>
      <w:marTop w:val="0"/>
      <w:marBottom w:val="0"/>
      <w:divBdr>
        <w:top w:val="none" w:sz="0" w:space="0" w:color="auto"/>
        <w:left w:val="none" w:sz="0" w:space="0" w:color="auto"/>
        <w:bottom w:val="none" w:sz="0" w:space="0" w:color="auto"/>
        <w:right w:val="none" w:sz="0" w:space="0" w:color="auto"/>
      </w:divBdr>
      <w:divsChild>
        <w:div w:id="551960500">
          <w:marLeft w:val="0"/>
          <w:marRight w:val="0"/>
          <w:marTop w:val="0"/>
          <w:marBottom w:val="0"/>
          <w:divBdr>
            <w:top w:val="none" w:sz="0" w:space="0" w:color="auto"/>
            <w:left w:val="none" w:sz="0" w:space="0" w:color="auto"/>
            <w:bottom w:val="none" w:sz="0" w:space="0" w:color="auto"/>
            <w:right w:val="none" w:sz="0" w:space="0" w:color="auto"/>
          </w:divBdr>
          <w:divsChild>
            <w:div w:id="329987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267156">
      <w:bodyDiv w:val="1"/>
      <w:marLeft w:val="0"/>
      <w:marRight w:val="0"/>
      <w:marTop w:val="0"/>
      <w:marBottom w:val="0"/>
      <w:divBdr>
        <w:top w:val="none" w:sz="0" w:space="0" w:color="auto"/>
        <w:left w:val="none" w:sz="0" w:space="0" w:color="auto"/>
        <w:bottom w:val="none" w:sz="0" w:space="0" w:color="auto"/>
        <w:right w:val="none" w:sz="0" w:space="0" w:color="auto"/>
      </w:divBdr>
      <w:divsChild>
        <w:div w:id="1233128091">
          <w:marLeft w:val="0"/>
          <w:marRight w:val="0"/>
          <w:marTop w:val="0"/>
          <w:marBottom w:val="0"/>
          <w:divBdr>
            <w:top w:val="none" w:sz="0" w:space="0" w:color="auto"/>
            <w:left w:val="none" w:sz="0" w:space="0" w:color="auto"/>
            <w:bottom w:val="none" w:sz="0" w:space="0" w:color="auto"/>
            <w:right w:val="none" w:sz="0" w:space="0" w:color="auto"/>
          </w:divBdr>
          <w:divsChild>
            <w:div w:id="365370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1876439">
      <w:bodyDiv w:val="1"/>
      <w:marLeft w:val="0"/>
      <w:marRight w:val="0"/>
      <w:marTop w:val="0"/>
      <w:marBottom w:val="0"/>
      <w:divBdr>
        <w:top w:val="none" w:sz="0" w:space="0" w:color="auto"/>
        <w:left w:val="none" w:sz="0" w:space="0" w:color="auto"/>
        <w:bottom w:val="none" w:sz="0" w:space="0" w:color="auto"/>
        <w:right w:val="none" w:sz="0" w:space="0" w:color="auto"/>
      </w:divBdr>
    </w:div>
    <w:div w:id="1788423975">
      <w:bodyDiv w:val="1"/>
      <w:marLeft w:val="0"/>
      <w:marRight w:val="0"/>
      <w:marTop w:val="0"/>
      <w:marBottom w:val="0"/>
      <w:divBdr>
        <w:top w:val="none" w:sz="0" w:space="0" w:color="auto"/>
        <w:left w:val="none" w:sz="0" w:space="0" w:color="auto"/>
        <w:bottom w:val="none" w:sz="0" w:space="0" w:color="auto"/>
        <w:right w:val="none" w:sz="0" w:space="0" w:color="auto"/>
      </w:divBdr>
    </w:div>
    <w:div w:id="1793203585">
      <w:bodyDiv w:val="1"/>
      <w:marLeft w:val="0"/>
      <w:marRight w:val="0"/>
      <w:marTop w:val="0"/>
      <w:marBottom w:val="0"/>
      <w:divBdr>
        <w:top w:val="none" w:sz="0" w:space="0" w:color="auto"/>
        <w:left w:val="none" w:sz="0" w:space="0" w:color="auto"/>
        <w:bottom w:val="none" w:sz="0" w:space="0" w:color="auto"/>
        <w:right w:val="none" w:sz="0" w:space="0" w:color="auto"/>
      </w:divBdr>
      <w:divsChild>
        <w:div w:id="1949659120">
          <w:marLeft w:val="0"/>
          <w:marRight w:val="0"/>
          <w:marTop w:val="0"/>
          <w:marBottom w:val="0"/>
          <w:divBdr>
            <w:top w:val="none" w:sz="0" w:space="0" w:color="auto"/>
            <w:left w:val="none" w:sz="0" w:space="0" w:color="auto"/>
            <w:bottom w:val="none" w:sz="0" w:space="0" w:color="auto"/>
            <w:right w:val="none" w:sz="0" w:space="0" w:color="auto"/>
          </w:divBdr>
          <w:divsChild>
            <w:div w:id="165055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681596">
      <w:bodyDiv w:val="1"/>
      <w:marLeft w:val="0"/>
      <w:marRight w:val="0"/>
      <w:marTop w:val="0"/>
      <w:marBottom w:val="0"/>
      <w:divBdr>
        <w:top w:val="none" w:sz="0" w:space="0" w:color="auto"/>
        <w:left w:val="none" w:sz="0" w:space="0" w:color="auto"/>
        <w:bottom w:val="none" w:sz="0" w:space="0" w:color="auto"/>
        <w:right w:val="none" w:sz="0" w:space="0" w:color="auto"/>
      </w:divBdr>
    </w:div>
    <w:div w:id="1803234722">
      <w:bodyDiv w:val="1"/>
      <w:marLeft w:val="0"/>
      <w:marRight w:val="0"/>
      <w:marTop w:val="0"/>
      <w:marBottom w:val="0"/>
      <w:divBdr>
        <w:top w:val="none" w:sz="0" w:space="0" w:color="auto"/>
        <w:left w:val="none" w:sz="0" w:space="0" w:color="auto"/>
        <w:bottom w:val="none" w:sz="0" w:space="0" w:color="auto"/>
        <w:right w:val="none" w:sz="0" w:space="0" w:color="auto"/>
      </w:divBdr>
      <w:divsChild>
        <w:div w:id="1936666036">
          <w:marLeft w:val="15"/>
          <w:marRight w:val="300"/>
          <w:marTop w:val="150"/>
          <w:marBottom w:val="300"/>
          <w:divBdr>
            <w:top w:val="none" w:sz="0" w:space="0" w:color="auto"/>
            <w:left w:val="none" w:sz="0" w:space="0" w:color="auto"/>
            <w:bottom w:val="none" w:sz="0" w:space="0" w:color="auto"/>
            <w:right w:val="none" w:sz="0" w:space="0" w:color="auto"/>
          </w:divBdr>
          <w:divsChild>
            <w:div w:id="948317771">
              <w:marLeft w:val="15"/>
              <w:marRight w:val="0"/>
              <w:marTop w:val="150"/>
              <w:marBottom w:val="300"/>
              <w:divBdr>
                <w:top w:val="none" w:sz="0" w:space="0" w:color="auto"/>
                <w:left w:val="none" w:sz="0" w:space="0" w:color="auto"/>
                <w:bottom w:val="none" w:sz="0" w:space="0" w:color="auto"/>
                <w:right w:val="none" w:sz="0" w:space="0" w:color="auto"/>
              </w:divBdr>
            </w:div>
            <w:div w:id="401677894">
              <w:marLeft w:val="15"/>
              <w:marRight w:val="0"/>
              <w:marTop w:val="150"/>
              <w:marBottom w:val="300"/>
              <w:divBdr>
                <w:top w:val="none" w:sz="0" w:space="0" w:color="auto"/>
                <w:left w:val="none" w:sz="0" w:space="0" w:color="auto"/>
                <w:bottom w:val="none" w:sz="0" w:space="0" w:color="auto"/>
                <w:right w:val="none" w:sz="0" w:space="0" w:color="auto"/>
              </w:divBdr>
            </w:div>
            <w:div w:id="2057773905">
              <w:marLeft w:val="15"/>
              <w:marRight w:val="0"/>
              <w:marTop w:val="150"/>
              <w:marBottom w:val="300"/>
              <w:divBdr>
                <w:top w:val="none" w:sz="0" w:space="0" w:color="auto"/>
                <w:left w:val="none" w:sz="0" w:space="0" w:color="auto"/>
                <w:bottom w:val="none" w:sz="0" w:space="0" w:color="auto"/>
                <w:right w:val="none" w:sz="0" w:space="0" w:color="auto"/>
              </w:divBdr>
            </w:div>
          </w:divsChild>
        </w:div>
      </w:divsChild>
    </w:div>
    <w:div w:id="1831363712">
      <w:bodyDiv w:val="1"/>
      <w:marLeft w:val="0"/>
      <w:marRight w:val="0"/>
      <w:marTop w:val="0"/>
      <w:marBottom w:val="0"/>
      <w:divBdr>
        <w:top w:val="none" w:sz="0" w:space="0" w:color="auto"/>
        <w:left w:val="none" w:sz="0" w:space="0" w:color="auto"/>
        <w:bottom w:val="none" w:sz="0" w:space="0" w:color="auto"/>
        <w:right w:val="none" w:sz="0" w:space="0" w:color="auto"/>
      </w:divBdr>
    </w:div>
    <w:div w:id="1858814666">
      <w:bodyDiv w:val="1"/>
      <w:marLeft w:val="0"/>
      <w:marRight w:val="0"/>
      <w:marTop w:val="0"/>
      <w:marBottom w:val="0"/>
      <w:divBdr>
        <w:top w:val="none" w:sz="0" w:space="0" w:color="auto"/>
        <w:left w:val="none" w:sz="0" w:space="0" w:color="auto"/>
        <w:bottom w:val="none" w:sz="0" w:space="0" w:color="auto"/>
        <w:right w:val="none" w:sz="0" w:space="0" w:color="auto"/>
      </w:divBdr>
    </w:div>
    <w:div w:id="1871642858">
      <w:bodyDiv w:val="1"/>
      <w:marLeft w:val="0"/>
      <w:marRight w:val="0"/>
      <w:marTop w:val="0"/>
      <w:marBottom w:val="0"/>
      <w:divBdr>
        <w:top w:val="none" w:sz="0" w:space="0" w:color="auto"/>
        <w:left w:val="none" w:sz="0" w:space="0" w:color="auto"/>
        <w:bottom w:val="none" w:sz="0" w:space="0" w:color="auto"/>
        <w:right w:val="none" w:sz="0" w:space="0" w:color="auto"/>
      </w:divBdr>
    </w:div>
    <w:div w:id="1877694765">
      <w:bodyDiv w:val="1"/>
      <w:marLeft w:val="6"/>
      <w:marRight w:val="6"/>
      <w:marTop w:val="0"/>
      <w:marBottom w:val="0"/>
      <w:divBdr>
        <w:top w:val="none" w:sz="0" w:space="0" w:color="auto"/>
        <w:left w:val="none" w:sz="0" w:space="0" w:color="auto"/>
        <w:bottom w:val="none" w:sz="0" w:space="0" w:color="auto"/>
        <w:right w:val="none" w:sz="0" w:space="0" w:color="auto"/>
      </w:divBdr>
    </w:div>
    <w:div w:id="1940795734">
      <w:bodyDiv w:val="1"/>
      <w:marLeft w:val="6"/>
      <w:marRight w:val="6"/>
      <w:marTop w:val="0"/>
      <w:marBottom w:val="0"/>
      <w:divBdr>
        <w:top w:val="none" w:sz="0" w:space="0" w:color="auto"/>
        <w:left w:val="none" w:sz="0" w:space="0" w:color="auto"/>
        <w:bottom w:val="none" w:sz="0" w:space="0" w:color="auto"/>
        <w:right w:val="none" w:sz="0" w:space="0" w:color="auto"/>
      </w:divBdr>
    </w:div>
    <w:div w:id="1945189208">
      <w:bodyDiv w:val="1"/>
      <w:marLeft w:val="0"/>
      <w:marRight w:val="0"/>
      <w:marTop w:val="0"/>
      <w:marBottom w:val="0"/>
      <w:divBdr>
        <w:top w:val="none" w:sz="0" w:space="0" w:color="auto"/>
        <w:left w:val="none" w:sz="0" w:space="0" w:color="auto"/>
        <w:bottom w:val="none" w:sz="0" w:space="0" w:color="auto"/>
        <w:right w:val="none" w:sz="0" w:space="0" w:color="auto"/>
      </w:divBdr>
    </w:div>
    <w:div w:id="1994866209">
      <w:bodyDiv w:val="1"/>
      <w:marLeft w:val="6"/>
      <w:marRight w:val="6"/>
      <w:marTop w:val="0"/>
      <w:marBottom w:val="0"/>
      <w:divBdr>
        <w:top w:val="none" w:sz="0" w:space="0" w:color="auto"/>
        <w:left w:val="none" w:sz="0" w:space="0" w:color="auto"/>
        <w:bottom w:val="none" w:sz="0" w:space="0" w:color="auto"/>
        <w:right w:val="none" w:sz="0" w:space="0" w:color="auto"/>
      </w:divBdr>
    </w:div>
    <w:div w:id="2016035508">
      <w:bodyDiv w:val="1"/>
      <w:marLeft w:val="0"/>
      <w:marRight w:val="0"/>
      <w:marTop w:val="0"/>
      <w:marBottom w:val="0"/>
      <w:divBdr>
        <w:top w:val="none" w:sz="0" w:space="0" w:color="auto"/>
        <w:left w:val="none" w:sz="0" w:space="0" w:color="auto"/>
        <w:bottom w:val="none" w:sz="0" w:space="0" w:color="auto"/>
        <w:right w:val="none" w:sz="0" w:space="0" w:color="auto"/>
      </w:divBdr>
    </w:div>
    <w:div w:id="2067607457">
      <w:bodyDiv w:val="1"/>
      <w:marLeft w:val="0"/>
      <w:marRight w:val="0"/>
      <w:marTop w:val="0"/>
      <w:marBottom w:val="0"/>
      <w:divBdr>
        <w:top w:val="none" w:sz="0" w:space="0" w:color="auto"/>
        <w:left w:val="none" w:sz="0" w:space="0" w:color="auto"/>
        <w:bottom w:val="none" w:sz="0" w:space="0" w:color="auto"/>
        <w:right w:val="none" w:sz="0" w:space="0" w:color="auto"/>
      </w:divBdr>
      <w:divsChild>
        <w:div w:id="220680925">
          <w:marLeft w:val="0"/>
          <w:marRight w:val="0"/>
          <w:marTop w:val="0"/>
          <w:marBottom w:val="0"/>
          <w:divBdr>
            <w:top w:val="none" w:sz="0" w:space="0" w:color="auto"/>
            <w:left w:val="none" w:sz="0" w:space="0" w:color="auto"/>
            <w:bottom w:val="none" w:sz="0" w:space="0" w:color="auto"/>
            <w:right w:val="none" w:sz="0" w:space="0" w:color="auto"/>
          </w:divBdr>
          <w:divsChild>
            <w:div w:id="9922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yperlink" Target="http://studopedia.ru/3_202275_uslovnie-graficheskie-izobrazheniya-elementov-elektricheskih-shem.html" TargetMode="External"/><Relationship Id="rId39" Type="http://schemas.openxmlformats.org/officeDocument/2006/relationships/image" Target="media/image29.png"/><Relationship Id="rId21" Type="http://schemas.openxmlformats.org/officeDocument/2006/relationships/image" Target="media/image13.jpeg"/><Relationship Id="rId34" Type="http://schemas.openxmlformats.org/officeDocument/2006/relationships/image" Target="media/image24.jpeg"/><Relationship Id="rId42" Type="http://schemas.openxmlformats.org/officeDocument/2006/relationships/image" Target="media/image32.gif"/><Relationship Id="rId47" Type="http://schemas.openxmlformats.org/officeDocument/2006/relationships/image" Target="media/image37.gif"/><Relationship Id="rId50" Type="http://schemas.openxmlformats.org/officeDocument/2006/relationships/image" Target="media/image40.jpeg"/><Relationship Id="rId55" Type="http://schemas.openxmlformats.org/officeDocument/2006/relationships/image" Target="media/image45.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19.jpeg"/><Relationship Id="rId41" Type="http://schemas.openxmlformats.org/officeDocument/2006/relationships/image" Target="media/image31.png"/><Relationship Id="rId54" Type="http://schemas.openxmlformats.org/officeDocument/2006/relationships/image" Target="media/image44.jpeg"/><Relationship Id="rId62" Type="http://schemas.openxmlformats.org/officeDocument/2006/relationships/image" Target="media/image5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gif"/><Relationship Id="rId24" Type="http://schemas.openxmlformats.org/officeDocument/2006/relationships/image" Target="media/image16.jpeg"/><Relationship Id="rId32" Type="http://schemas.openxmlformats.org/officeDocument/2006/relationships/image" Target="media/image22.jpeg"/><Relationship Id="rId37" Type="http://schemas.openxmlformats.org/officeDocument/2006/relationships/image" Target="media/image27.gif"/><Relationship Id="rId40" Type="http://schemas.openxmlformats.org/officeDocument/2006/relationships/image" Target="media/image30.png"/><Relationship Id="rId45" Type="http://schemas.openxmlformats.org/officeDocument/2006/relationships/image" Target="media/image35.gif"/><Relationship Id="rId53" Type="http://schemas.openxmlformats.org/officeDocument/2006/relationships/image" Target="media/image43.jpeg"/><Relationship Id="rId58" Type="http://schemas.openxmlformats.org/officeDocument/2006/relationships/image" Target="media/image48.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png"/><Relationship Id="rId57" Type="http://schemas.openxmlformats.org/officeDocument/2006/relationships/image" Target="media/image47.gif"/><Relationship Id="rId61" Type="http://schemas.openxmlformats.org/officeDocument/2006/relationships/image" Target="media/image51.jpeg"/><Relationship Id="rId10" Type="http://schemas.openxmlformats.org/officeDocument/2006/relationships/image" Target="media/image2.gif"/><Relationship Id="rId19" Type="http://schemas.openxmlformats.org/officeDocument/2006/relationships/image" Target="media/image11.jpe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gif"/><Relationship Id="rId60" Type="http://schemas.openxmlformats.org/officeDocument/2006/relationships/image" Target="media/image50.jpeg"/><Relationship Id="rId4" Type="http://schemas.openxmlformats.org/officeDocument/2006/relationships/settings" Target="settings.xml"/><Relationship Id="rId9" Type="http://schemas.openxmlformats.org/officeDocument/2006/relationships/image" Target="media/image1.gif"/><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gif"/><Relationship Id="rId64" Type="http://schemas.openxmlformats.org/officeDocument/2006/relationships/theme" Target="theme/theme1.xml"/><Relationship Id="rId105" Type="http://schemas.microsoft.com/office/2007/relationships/stylesWithEffects" Target="stylesWithEffects.xml"/><Relationship Id="rId8" Type="http://schemas.openxmlformats.org/officeDocument/2006/relationships/hyperlink" Target="http://festival.1september.ru/articles/101215/" TargetMode="External"/><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studopedia.ru/3_202275_uslovnie-graficheskie-izobrazheniya-elementov-elektricheskih-shem.html" TargetMode="External"/><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image" Target="media/image36.jpeg"/><Relationship Id="rId59" Type="http://schemas.openxmlformats.org/officeDocument/2006/relationships/image" Target="media/image4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680A802-0403-4041-BBA3-5AE7221EE0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39</Pages>
  <Words>5157</Words>
  <Characters>29396</Characters>
  <Application>Microsoft Office Word</Application>
  <DocSecurity>0</DocSecurity>
  <Lines>244</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34485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НПК</dc:creator>
  <cp:lastModifiedBy>Валида</cp:lastModifiedBy>
  <cp:revision>3</cp:revision>
  <cp:lastPrinted>2014-09-16T03:29:00Z</cp:lastPrinted>
  <dcterms:created xsi:type="dcterms:W3CDTF">2020-04-15T09:16:00Z</dcterms:created>
  <dcterms:modified xsi:type="dcterms:W3CDTF">2020-04-15T09:22:00Z</dcterms:modified>
</cp:coreProperties>
</file>