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DEE" w14:textId="1B0CAE3A" w:rsidR="00B5072C" w:rsidRDefault="00B5072C" w:rsidP="00B5072C">
      <w:pPr>
        <w:jc w:val="center"/>
        <w:rPr>
          <w:rFonts w:ascii="Times New Roman" w:hAnsi="Times New Roman" w:cs="Times New Roman"/>
          <w:b/>
          <w:bCs/>
        </w:rPr>
      </w:pPr>
      <w:r w:rsidRPr="00B5072C">
        <w:rPr>
          <w:rFonts w:ascii="Times New Roman" w:hAnsi="Times New Roman" w:cs="Times New Roman"/>
          <w:b/>
          <w:bCs/>
        </w:rPr>
        <w:t xml:space="preserve">Специальность 43.02.17 Технологии </w:t>
      </w:r>
      <w:proofErr w:type="gramStart"/>
      <w:r w:rsidRPr="00B5072C">
        <w:rPr>
          <w:rFonts w:ascii="Times New Roman" w:hAnsi="Times New Roman" w:cs="Times New Roman"/>
          <w:b/>
          <w:bCs/>
        </w:rPr>
        <w:t>индустрии  красоты</w:t>
      </w:r>
      <w:proofErr w:type="gramEnd"/>
    </w:p>
    <w:p w14:paraId="0E0971EB" w14:textId="77777777" w:rsidR="00B5072C" w:rsidRPr="00B5072C" w:rsidRDefault="00B5072C" w:rsidP="00B5072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6"/>
        <w:gridCol w:w="8605"/>
      </w:tblGrid>
      <w:tr w:rsidR="00B5072C" w14:paraId="0DB68E17" w14:textId="77777777" w:rsidTr="00B5072C">
        <w:tc>
          <w:tcPr>
            <w:tcW w:w="1596" w:type="dxa"/>
          </w:tcPr>
          <w:p w14:paraId="6A5D7997" w14:textId="77777777" w:rsidR="00B5072C" w:rsidRPr="00977B7D" w:rsidRDefault="00B5072C" w:rsidP="00884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Индекс дисциплины</w:t>
            </w:r>
          </w:p>
        </w:tc>
        <w:tc>
          <w:tcPr>
            <w:tcW w:w="8605" w:type="dxa"/>
          </w:tcPr>
          <w:p w14:paraId="1F0E96A9" w14:textId="77777777" w:rsidR="00B5072C" w:rsidRPr="00977B7D" w:rsidRDefault="00B5072C" w:rsidP="00884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рабочей программы учебной дисциплины</w:t>
            </w:r>
          </w:p>
        </w:tc>
      </w:tr>
      <w:tr w:rsidR="00B5072C" w14:paraId="53716384" w14:textId="77777777" w:rsidTr="00B5072C">
        <w:tc>
          <w:tcPr>
            <w:tcW w:w="10201" w:type="dxa"/>
            <w:gridSpan w:val="2"/>
          </w:tcPr>
          <w:p w14:paraId="2F75C0C7" w14:textId="77777777" w:rsidR="00B5072C" w:rsidRPr="00977B7D" w:rsidRDefault="00B5072C" w:rsidP="00884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Общеобразовательный цикл</w:t>
            </w:r>
          </w:p>
        </w:tc>
      </w:tr>
      <w:tr w:rsidR="00B5072C" w:rsidRPr="00977B7D" w14:paraId="509CE0F2" w14:textId="77777777" w:rsidTr="00B5072C">
        <w:trPr>
          <w:trHeight w:val="333"/>
        </w:trPr>
        <w:tc>
          <w:tcPr>
            <w:tcW w:w="1596" w:type="dxa"/>
            <w:hideMark/>
          </w:tcPr>
          <w:p w14:paraId="400394E5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ОУД.01</w:t>
            </w:r>
          </w:p>
        </w:tc>
        <w:tc>
          <w:tcPr>
            <w:tcW w:w="8605" w:type="dxa"/>
            <w:hideMark/>
          </w:tcPr>
          <w:p w14:paraId="6473FC24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B5072C" w:rsidRPr="00977B7D" w14:paraId="7519E5CD" w14:textId="77777777" w:rsidTr="00B5072C">
        <w:trPr>
          <w:trHeight w:val="333"/>
        </w:trPr>
        <w:tc>
          <w:tcPr>
            <w:tcW w:w="1596" w:type="dxa"/>
            <w:hideMark/>
          </w:tcPr>
          <w:p w14:paraId="2D6E8506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ОУД.02</w:t>
            </w:r>
          </w:p>
        </w:tc>
        <w:tc>
          <w:tcPr>
            <w:tcW w:w="8605" w:type="dxa"/>
            <w:hideMark/>
          </w:tcPr>
          <w:p w14:paraId="03F1FA3F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B5072C" w:rsidRPr="00977B7D" w14:paraId="79F0568C" w14:textId="77777777" w:rsidTr="00B5072C">
        <w:trPr>
          <w:trHeight w:val="333"/>
        </w:trPr>
        <w:tc>
          <w:tcPr>
            <w:tcW w:w="1596" w:type="dxa"/>
            <w:hideMark/>
          </w:tcPr>
          <w:p w14:paraId="7D91DC09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ОУД.03</w:t>
            </w:r>
          </w:p>
        </w:tc>
        <w:tc>
          <w:tcPr>
            <w:tcW w:w="8605" w:type="dxa"/>
            <w:hideMark/>
          </w:tcPr>
          <w:p w14:paraId="5FB33B21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</w:tr>
      <w:tr w:rsidR="00B5072C" w:rsidRPr="00977B7D" w14:paraId="16DBECC4" w14:textId="77777777" w:rsidTr="00B5072C">
        <w:trPr>
          <w:trHeight w:val="333"/>
        </w:trPr>
        <w:tc>
          <w:tcPr>
            <w:tcW w:w="1596" w:type="dxa"/>
            <w:hideMark/>
          </w:tcPr>
          <w:p w14:paraId="143538D7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ОУД.04</w:t>
            </w:r>
          </w:p>
        </w:tc>
        <w:tc>
          <w:tcPr>
            <w:tcW w:w="8605" w:type="dxa"/>
            <w:hideMark/>
          </w:tcPr>
          <w:p w14:paraId="58D24CDF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B5072C" w:rsidRPr="00977B7D" w14:paraId="2836C019" w14:textId="77777777" w:rsidTr="00B5072C">
        <w:trPr>
          <w:trHeight w:val="333"/>
        </w:trPr>
        <w:tc>
          <w:tcPr>
            <w:tcW w:w="1596" w:type="dxa"/>
            <w:hideMark/>
          </w:tcPr>
          <w:p w14:paraId="0E16E84F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ОУД.05</w:t>
            </w:r>
          </w:p>
        </w:tc>
        <w:tc>
          <w:tcPr>
            <w:tcW w:w="8605" w:type="dxa"/>
            <w:hideMark/>
          </w:tcPr>
          <w:p w14:paraId="1FDACEA8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B5072C" w:rsidRPr="00977B7D" w14:paraId="09227619" w14:textId="77777777" w:rsidTr="00B5072C">
        <w:trPr>
          <w:trHeight w:val="333"/>
        </w:trPr>
        <w:tc>
          <w:tcPr>
            <w:tcW w:w="1596" w:type="dxa"/>
            <w:hideMark/>
          </w:tcPr>
          <w:p w14:paraId="57745A58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ОУД.06</w:t>
            </w:r>
          </w:p>
        </w:tc>
        <w:tc>
          <w:tcPr>
            <w:tcW w:w="8605" w:type="dxa"/>
            <w:hideMark/>
          </w:tcPr>
          <w:p w14:paraId="25BAC4F3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B5072C" w:rsidRPr="00977B7D" w14:paraId="015E8EB7" w14:textId="77777777" w:rsidTr="00B5072C">
        <w:trPr>
          <w:trHeight w:val="333"/>
        </w:trPr>
        <w:tc>
          <w:tcPr>
            <w:tcW w:w="1596" w:type="dxa"/>
            <w:hideMark/>
          </w:tcPr>
          <w:p w14:paraId="0A194C11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ОУД.07</w:t>
            </w:r>
          </w:p>
        </w:tc>
        <w:tc>
          <w:tcPr>
            <w:tcW w:w="8605" w:type="dxa"/>
            <w:hideMark/>
          </w:tcPr>
          <w:p w14:paraId="0787D762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B5072C" w:rsidRPr="00977B7D" w14:paraId="662EEA81" w14:textId="77777777" w:rsidTr="00B5072C">
        <w:trPr>
          <w:trHeight w:val="333"/>
        </w:trPr>
        <w:tc>
          <w:tcPr>
            <w:tcW w:w="1596" w:type="dxa"/>
            <w:hideMark/>
          </w:tcPr>
          <w:p w14:paraId="2395BA3B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ОУД.08</w:t>
            </w:r>
          </w:p>
        </w:tc>
        <w:tc>
          <w:tcPr>
            <w:tcW w:w="8605" w:type="dxa"/>
            <w:hideMark/>
          </w:tcPr>
          <w:p w14:paraId="4216224E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B5072C" w:rsidRPr="00977B7D" w14:paraId="43FF1CAB" w14:textId="77777777" w:rsidTr="00B5072C">
        <w:trPr>
          <w:trHeight w:val="333"/>
        </w:trPr>
        <w:tc>
          <w:tcPr>
            <w:tcW w:w="1596" w:type="dxa"/>
            <w:hideMark/>
          </w:tcPr>
          <w:p w14:paraId="30E7490E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ОУД.09</w:t>
            </w:r>
          </w:p>
        </w:tc>
        <w:tc>
          <w:tcPr>
            <w:tcW w:w="8605" w:type="dxa"/>
            <w:hideMark/>
          </w:tcPr>
          <w:p w14:paraId="33EA7108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B5072C" w:rsidRPr="00977B7D" w14:paraId="23532C3E" w14:textId="77777777" w:rsidTr="00B5072C">
        <w:trPr>
          <w:trHeight w:val="333"/>
        </w:trPr>
        <w:tc>
          <w:tcPr>
            <w:tcW w:w="1596" w:type="dxa"/>
            <w:hideMark/>
          </w:tcPr>
          <w:p w14:paraId="2CFBA104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ОУД.10</w:t>
            </w:r>
          </w:p>
        </w:tc>
        <w:tc>
          <w:tcPr>
            <w:tcW w:w="8605" w:type="dxa"/>
            <w:hideMark/>
          </w:tcPr>
          <w:p w14:paraId="4C5CE893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B5072C" w:rsidRPr="00977B7D" w14:paraId="690C01EB" w14:textId="77777777" w:rsidTr="00B5072C">
        <w:trPr>
          <w:trHeight w:val="333"/>
        </w:trPr>
        <w:tc>
          <w:tcPr>
            <w:tcW w:w="1596" w:type="dxa"/>
            <w:hideMark/>
          </w:tcPr>
          <w:p w14:paraId="48D4FC06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ОУД.11</w:t>
            </w:r>
          </w:p>
        </w:tc>
        <w:tc>
          <w:tcPr>
            <w:tcW w:w="8605" w:type="dxa"/>
            <w:hideMark/>
          </w:tcPr>
          <w:p w14:paraId="2DD5402E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B5072C" w:rsidRPr="00977B7D" w14:paraId="40E8757B" w14:textId="77777777" w:rsidTr="00B5072C">
        <w:trPr>
          <w:trHeight w:val="333"/>
        </w:trPr>
        <w:tc>
          <w:tcPr>
            <w:tcW w:w="1596" w:type="dxa"/>
            <w:hideMark/>
          </w:tcPr>
          <w:p w14:paraId="0CB29314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ОУД.12</w:t>
            </w:r>
          </w:p>
        </w:tc>
        <w:tc>
          <w:tcPr>
            <w:tcW w:w="8605" w:type="dxa"/>
            <w:hideMark/>
          </w:tcPr>
          <w:p w14:paraId="39C11FA9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</w:tr>
      <w:tr w:rsidR="00B5072C" w:rsidRPr="00977B7D" w14:paraId="6AB83AF7" w14:textId="77777777" w:rsidTr="00B5072C">
        <w:trPr>
          <w:trHeight w:val="333"/>
        </w:trPr>
        <w:tc>
          <w:tcPr>
            <w:tcW w:w="1596" w:type="dxa"/>
            <w:hideMark/>
          </w:tcPr>
          <w:p w14:paraId="30EFB66B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ОУД.13</w:t>
            </w:r>
          </w:p>
        </w:tc>
        <w:tc>
          <w:tcPr>
            <w:tcW w:w="8605" w:type="dxa"/>
            <w:hideMark/>
          </w:tcPr>
          <w:p w14:paraId="7735EC54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Основы безопасности и защита Родины</w:t>
            </w:r>
          </w:p>
        </w:tc>
      </w:tr>
      <w:tr w:rsidR="00B5072C" w:rsidRPr="00977B7D" w14:paraId="011C1CB4" w14:textId="77777777" w:rsidTr="00B5072C">
        <w:trPr>
          <w:trHeight w:val="333"/>
        </w:trPr>
        <w:tc>
          <w:tcPr>
            <w:tcW w:w="1596" w:type="dxa"/>
            <w:hideMark/>
          </w:tcPr>
          <w:p w14:paraId="38BAF7AA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ОУД.14</w:t>
            </w:r>
          </w:p>
        </w:tc>
        <w:tc>
          <w:tcPr>
            <w:tcW w:w="8605" w:type="dxa"/>
            <w:hideMark/>
          </w:tcPr>
          <w:p w14:paraId="77BBF7BE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Основы проектной деятельности</w:t>
            </w:r>
          </w:p>
        </w:tc>
      </w:tr>
      <w:tr w:rsidR="00B5072C" w:rsidRPr="00977B7D" w14:paraId="0B01A676" w14:textId="77777777" w:rsidTr="00B5072C">
        <w:trPr>
          <w:trHeight w:val="333"/>
        </w:trPr>
        <w:tc>
          <w:tcPr>
            <w:tcW w:w="1596" w:type="dxa"/>
            <w:hideMark/>
          </w:tcPr>
          <w:p w14:paraId="2E85CF6D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ОУД.15</w:t>
            </w:r>
          </w:p>
        </w:tc>
        <w:tc>
          <w:tcPr>
            <w:tcW w:w="8605" w:type="dxa"/>
            <w:hideMark/>
          </w:tcPr>
          <w:p w14:paraId="5E735E9D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Индивидуальный проект</w:t>
            </w:r>
          </w:p>
        </w:tc>
      </w:tr>
      <w:tr w:rsidR="00B5072C" w14:paraId="2CAB9B9A" w14:textId="77777777" w:rsidTr="00B5072C">
        <w:tc>
          <w:tcPr>
            <w:tcW w:w="10201" w:type="dxa"/>
            <w:gridSpan w:val="2"/>
          </w:tcPr>
          <w:p w14:paraId="595BAA92" w14:textId="77777777" w:rsidR="00B5072C" w:rsidRPr="00977B7D" w:rsidRDefault="00B5072C" w:rsidP="00884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EF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Социально-гуманитарный цикл</w:t>
            </w:r>
          </w:p>
        </w:tc>
      </w:tr>
      <w:tr w:rsidR="00B5072C" w:rsidRPr="00BA2C1A" w14:paraId="70C1E720" w14:textId="77777777" w:rsidTr="00B5072C">
        <w:trPr>
          <w:trHeight w:val="295"/>
        </w:trPr>
        <w:tc>
          <w:tcPr>
            <w:tcW w:w="1596" w:type="dxa"/>
            <w:hideMark/>
          </w:tcPr>
          <w:p w14:paraId="4E7D2063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СГ.01</w:t>
            </w:r>
          </w:p>
        </w:tc>
        <w:tc>
          <w:tcPr>
            <w:tcW w:w="8605" w:type="dxa"/>
            <w:vAlign w:val="center"/>
            <w:hideMark/>
          </w:tcPr>
          <w:p w14:paraId="31504DB5" w14:textId="77777777" w:rsidR="00B5072C" w:rsidRPr="00BA2C1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2C22">
              <w:rPr>
                <w:rFonts w:ascii="Times New Roman" w:hAnsi="Times New Roman"/>
              </w:rPr>
              <w:t>История России</w:t>
            </w:r>
          </w:p>
        </w:tc>
      </w:tr>
      <w:tr w:rsidR="00B5072C" w:rsidRPr="00BA2C1A" w14:paraId="2A2CA96B" w14:textId="77777777" w:rsidTr="00B5072C">
        <w:trPr>
          <w:trHeight w:val="295"/>
        </w:trPr>
        <w:tc>
          <w:tcPr>
            <w:tcW w:w="1596" w:type="dxa"/>
          </w:tcPr>
          <w:p w14:paraId="59CCB6AD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СГ.02</w:t>
            </w:r>
          </w:p>
        </w:tc>
        <w:tc>
          <w:tcPr>
            <w:tcW w:w="8605" w:type="dxa"/>
            <w:vAlign w:val="center"/>
          </w:tcPr>
          <w:p w14:paraId="1D88F506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2C22">
              <w:rPr>
                <w:rFonts w:ascii="Times New Roman" w:hAnsi="Times New Roman"/>
              </w:rPr>
              <w:t>Иностранный язык в профессиональной деятельности</w:t>
            </w:r>
          </w:p>
        </w:tc>
      </w:tr>
      <w:tr w:rsidR="00B5072C" w:rsidRPr="00BA2C1A" w14:paraId="641138D3" w14:textId="77777777" w:rsidTr="00B5072C">
        <w:trPr>
          <w:trHeight w:val="295"/>
        </w:trPr>
        <w:tc>
          <w:tcPr>
            <w:tcW w:w="1596" w:type="dxa"/>
          </w:tcPr>
          <w:p w14:paraId="0E6C373B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СГ.03</w:t>
            </w:r>
          </w:p>
        </w:tc>
        <w:tc>
          <w:tcPr>
            <w:tcW w:w="8605" w:type="dxa"/>
            <w:vAlign w:val="center"/>
          </w:tcPr>
          <w:p w14:paraId="688F7F3D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2C22">
              <w:rPr>
                <w:rFonts w:ascii="Times New Roman" w:hAnsi="Times New Roman"/>
              </w:rPr>
              <w:t>Безопасность жизнедеятельности</w:t>
            </w:r>
          </w:p>
        </w:tc>
      </w:tr>
      <w:tr w:rsidR="00B5072C" w:rsidRPr="00BA2C1A" w14:paraId="78168114" w14:textId="77777777" w:rsidTr="00B5072C">
        <w:trPr>
          <w:trHeight w:val="295"/>
        </w:trPr>
        <w:tc>
          <w:tcPr>
            <w:tcW w:w="1596" w:type="dxa"/>
          </w:tcPr>
          <w:p w14:paraId="03BDE58D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СГ.04</w:t>
            </w:r>
          </w:p>
        </w:tc>
        <w:tc>
          <w:tcPr>
            <w:tcW w:w="8605" w:type="dxa"/>
          </w:tcPr>
          <w:p w14:paraId="271BFF1B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2C22">
              <w:rPr>
                <w:rFonts w:ascii="Times New Roman" w:hAnsi="Times New Roman"/>
              </w:rPr>
              <w:t>Физическая культура</w:t>
            </w:r>
          </w:p>
        </w:tc>
      </w:tr>
      <w:tr w:rsidR="00B5072C" w:rsidRPr="00BA2C1A" w14:paraId="6518D23B" w14:textId="77777777" w:rsidTr="00B5072C">
        <w:trPr>
          <w:trHeight w:val="295"/>
        </w:trPr>
        <w:tc>
          <w:tcPr>
            <w:tcW w:w="1596" w:type="dxa"/>
          </w:tcPr>
          <w:p w14:paraId="1262C70B" w14:textId="77777777" w:rsidR="00B5072C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СГ.05</w:t>
            </w:r>
          </w:p>
        </w:tc>
        <w:tc>
          <w:tcPr>
            <w:tcW w:w="8605" w:type="dxa"/>
          </w:tcPr>
          <w:p w14:paraId="727A9E53" w14:textId="77777777" w:rsidR="00B5072C" w:rsidRPr="00272C22" w:rsidRDefault="00B5072C" w:rsidP="00884A13">
            <w:pPr>
              <w:rPr>
                <w:rFonts w:ascii="Times New Roman" w:hAnsi="Times New Roman"/>
              </w:rPr>
            </w:pPr>
            <w:r w:rsidRPr="00313EF0">
              <w:rPr>
                <w:rFonts w:ascii="Times New Roman" w:hAnsi="Times New Roman"/>
              </w:rPr>
              <w:t>Основы финансовой грамотности</w:t>
            </w:r>
          </w:p>
        </w:tc>
      </w:tr>
      <w:tr w:rsidR="00B5072C" w:rsidRPr="00BA2C1A" w14:paraId="72BC4839" w14:textId="77777777" w:rsidTr="00B5072C">
        <w:trPr>
          <w:trHeight w:val="300"/>
        </w:trPr>
        <w:tc>
          <w:tcPr>
            <w:tcW w:w="1596" w:type="dxa"/>
          </w:tcPr>
          <w:p w14:paraId="044619D9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05" w:type="dxa"/>
          </w:tcPr>
          <w:p w14:paraId="105A4957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</w:t>
            </w:r>
            <w:r w:rsidRPr="00313EF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Общепрофессиональный цикл</w:t>
            </w:r>
          </w:p>
        </w:tc>
      </w:tr>
      <w:tr w:rsidR="00B5072C" w:rsidRPr="00BA2C1A" w14:paraId="293B9EA4" w14:textId="77777777" w:rsidTr="00B5072C">
        <w:trPr>
          <w:trHeight w:val="506"/>
        </w:trPr>
        <w:tc>
          <w:tcPr>
            <w:tcW w:w="1596" w:type="dxa"/>
          </w:tcPr>
          <w:p w14:paraId="3C2BA6B2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2C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ОП.01</w:t>
            </w:r>
          </w:p>
        </w:tc>
        <w:tc>
          <w:tcPr>
            <w:tcW w:w="8605" w:type="dxa"/>
          </w:tcPr>
          <w:p w14:paraId="71A6DB65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0FAA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</w:tr>
      <w:tr w:rsidR="00B5072C" w:rsidRPr="00BA2C1A" w14:paraId="3001ECE5" w14:textId="77777777" w:rsidTr="00B5072C">
        <w:trPr>
          <w:trHeight w:val="506"/>
        </w:trPr>
        <w:tc>
          <w:tcPr>
            <w:tcW w:w="1596" w:type="dxa"/>
            <w:hideMark/>
          </w:tcPr>
          <w:p w14:paraId="6F41B13F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2C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ОП.02</w:t>
            </w:r>
          </w:p>
        </w:tc>
        <w:tc>
          <w:tcPr>
            <w:tcW w:w="8605" w:type="dxa"/>
            <w:hideMark/>
          </w:tcPr>
          <w:p w14:paraId="4639BC84" w14:textId="77777777" w:rsidR="00B5072C" w:rsidRPr="00313EF0" w:rsidRDefault="00B5072C" w:rsidP="00884A13">
            <w:pPr>
              <w:rPr>
                <w:rFonts w:ascii="Times New Roman" w:eastAsia="Times New Roman" w:hAnsi="Times New Roman" w:cs="Times New Roman"/>
              </w:rPr>
            </w:pPr>
            <w:r w:rsidRPr="00313EF0">
              <w:rPr>
                <w:rFonts w:ascii="Times New Roman" w:eastAsia="Times New Roman" w:hAnsi="Times New Roman" w:cs="Times New Roman"/>
              </w:rPr>
              <w:t>Анатомия и физиология человека</w:t>
            </w:r>
          </w:p>
        </w:tc>
      </w:tr>
      <w:tr w:rsidR="00B5072C" w:rsidRPr="00BA2C1A" w14:paraId="22BAB622" w14:textId="77777777" w:rsidTr="00B5072C">
        <w:trPr>
          <w:trHeight w:val="506"/>
        </w:trPr>
        <w:tc>
          <w:tcPr>
            <w:tcW w:w="1596" w:type="dxa"/>
            <w:hideMark/>
          </w:tcPr>
          <w:p w14:paraId="54E9D7F8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2C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ОП.03</w:t>
            </w:r>
          </w:p>
        </w:tc>
        <w:tc>
          <w:tcPr>
            <w:tcW w:w="8605" w:type="dxa"/>
            <w:hideMark/>
          </w:tcPr>
          <w:p w14:paraId="2A0F2993" w14:textId="77777777" w:rsidR="00B5072C" w:rsidRPr="00313EF0" w:rsidRDefault="00B5072C" w:rsidP="00884A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13EF0">
              <w:rPr>
                <w:rFonts w:ascii="Times New Roman" w:eastAsia="Times New Roman" w:hAnsi="Times New Roman" w:cs="Times New Roman"/>
                <w:color w:val="auto"/>
              </w:rPr>
              <w:t>Санитария и гигиена в сфере услуг</w:t>
            </w:r>
          </w:p>
        </w:tc>
      </w:tr>
      <w:tr w:rsidR="00B5072C" w:rsidRPr="00BA2C1A" w14:paraId="76B62F5D" w14:textId="77777777" w:rsidTr="00B5072C">
        <w:trPr>
          <w:trHeight w:val="506"/>
        </w:trPr>
        <w:tc>
          <w:tcPr>
            <w:tcW w:w="1596" w:type="dxa"/>
            <w:hideMark/>
          </w:tcPr>
          <w:p w14:paraId="6FEA05FF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2C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ОП.04</w:t>
            </w:r>
          </w:p>
        </w:tc>
        <w:tc>
          <w:tcPr>
            <w:tcW w:w="8605" w:type="dxa"/>
            <w:hideMark/>
          </w:tcPr>
          <w:p w14:paraId="7FF50B0F" w14:textId="77777777" w:rsidR="00B5072C" w:rsidRPr="00BA2C1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EF0">
              <w:rPr>
                <w:rFonts w:ascii="Times New Roman" w:eastAsia="Times New Roman" w:hAnsi="Times New Roman" w:cs="Times New Roman"/>
                <w:sz w:val="22"/>
                <w:szCs w:val="22"/>
              </w:rPr>
              <w:t>Рисунок и живопись</w:t>
            </w:r>
          </w:p>
        </w:tc>
      </w:tr>
      <w:tr w:rsidR="00B5072C" w:rsidRPr="00BA2C1A" w14:paraId="4DCD4D42" w14:textId="77777777" w:rsidTr="00B5072C">
        <w:trPr>
          <w:trHeight w:val="506"/>
        </w:trPr>
        <w:tc>
          <w:tcPr>
            <w:tcW w:w="1596" w:type="dxa"/>
            <w:hideMark/>
          </w:tcPr>
          <w:p w14:paraId="4643F8CC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2C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ОП.05</w:t>
            </w:r>
          </w:p>
        </w:tc>
        <w:tc>
          <w:tcPr>
            <w:tcW w:w="8605" w:type="dxa"/>
            <w:hideMark/>
          </w:tcPr>
          <w:p w14:paraId="38AC873F" w14:textId="77777777" w:rsidR="00B5072C" w:rsidRPr="00BA2C1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и ведение коммерческой деятельности специалиста индустрии красоты</w:t>
            </w:r>
          </w:p>
        </w:tc>
      </w:tr>
      <w:tr w:rsidR="00B5072C" w:rsidRPr="00BA2C1A" w14:paraId="31C7D152" w14:textId="77777777" w:rsidTr="00B5072C">
        <w:trPr>
          <w:trHeight w:val="506"/>
        </w:trPr>
        <w:tc>
          <w:tcPr>
            <w:tcW w:w="1596" w:type="dxa"/>
          </w:tcPr>
          <w:p w14:paraId="5819C0DB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ОП.06</w:t>
            </w:r>
          </w:p>
        </w:tc>
        <w:tc>
          <w:tcPr>
            <w:tcW w:w="8605" w:type="dxa"/>
          </w:tcPr>
          <w:p w14:paraId="6F087044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sz w:val="22"/>
                <w:szCs w:val="22"/>
              </w:rPr>
              <w:t>Деловые и профессиональные коммуникации</w:t>
            </w:r>
          </w:p>
        </w:tc>
      </w:tr>
      <w:tr w:rsidR="00B5072C" w:rsidRPr="00BA2C1A" w14:paraId="76471FD8" w14:textId="77777777" w:rsidTr="00B5072C">
        <w:trPr>
          <w:trHeight w:val="506"/>
        </w:trPr>
        <w:tc>
          <w:tcPr>
            <w:tcW w:w="1596" w:type="dxa"/>
          </w:tcPr>
          <w:p w14:paraId="59B610ED" w14:textId="77777777" w:rsidR="00B5072C" w:rsidRPr="00BA2C1A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ОП.07</w:t>
            </w:r>
          </w:p>
        </w:tc>
        <w:tc>
          <w:tcPr>
            <w:tcW w:w="8605" w:type="dxa"/>
          </w:tcPr>
          <w:p w14:paraId="38B441A5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</w:tr>
      <w:tr w:rsidR="00B5072C" w:rsidRPr="00BA2C1A" w14:paraId="2ABFED62" w14:textId="77777777" w:rsidTr="00B5072C">
        <w:trPr>
          <w:trHeight w:val="506"/>
        </w:trPr>
        <w:tc>
          <w:tcPr>
            <w:tcW w:w="1596" w:type="dxa"/>
          </w:tcPr>
          <w:p w14:paraId="219D978F" w14:textId="77777777" w:rsidR="00B5072C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ОП.08</w:t>
            </w:r>
          </w:p>
        </w:tc>
        <w:tc>
          <w:tcPr>
            <w:tcW w:w="8605" w:type="dxa"/>
          </w:tcPr>
          <w:p w14:paraId="6F26A1AE" w14:textId="38DA5612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0FAA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Проектирование профессионального роста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E0FAA">
              <w:rPr>
                <w:rFonts w:ascii="Times New Roman" w:eastAsia="Times New Roman" w:hAnsi="Times New Roman" w:cs="Times New Roman"/>
                <w:sz w:val="22"/>
                <w:szCs w:val="22"/>
              </w:rPr>
              <w:t>и карьеры / Социальная адаптация и</w:t>
            </w:r>
          </w:p>
          <w:p w14:paraId="38157896" w14:textId="77777777" w:rsidR="00B5072C" w:rsidRPr="008E0FAA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0FAA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основы социально-правовых знаний</w:t>
            </w:r>
          </w:p>
        </w:tc>
      </w:tr>
      <w:tr w:rsidR="00B5072C" w14:paraId="1C44A715" w14:textId="77777777" w:rsidTr="00B5072C">
        <w:tc>
          <w:tcPr>
            <w:tcW w:w="10201" w:type="dxa"/>
            <w:gridSpan w:val="2"/>
          </w:tcPr>
          <w:p w14:paraId="200288BE" w14:textId="77777777" w:rsidR="00B5072C" w:rsidRPr="00977B7D" w:rsidRDefault="00B5072C" w:rsidP="00884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Профессиональный цикл</w:t>
            </w:r>
          </w:p>
        </w:tc>
      </w:tr>
      <w:tr w:rsidR="00B5072C" w:rsidRPr="00977B7D" w14:paraId="0EF5D464" w14:textId="77777777" w:rsidTr="00B5072C">
        <w:trPr>
          <w:trHeight w:val="435"/>
        </w:trPr>
        <w:tc>
          <w:tcPr>
            <w:tcW w:w="1596" w:type="dxa"/>
            <w:hideMark/>
          </w:tcPr>
          <w:p w14:paraId="10CAA41A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ПМ.01</w:t>
            </w:r>
          </w:p>
        </w:tc>
        <w:tc>
          <w:tcPr>
            <w:tcW w:w="8605" w:type="dxa"/>
          </w:tcPr>
          <w:p w14:paraId="49063A42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D12A3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визажных</w:t>
            </w:r>
            <w:proofErr w:type="spellEnd"/>
            <w:r w:rsidRPr="00D12A3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услуг</w:t>
            </w:r>
          </w:p>
        </w:tc>
      </w:tr>
      <w:tr w:rsidR="00B5072C" w:rsidRPr="00977B7D" w14:paraId="4C9360E9" w14:textId="77777777" w:rsidTr="00B5072C">
        <w:trPr>
          <w:trHeight w:val="435"/>
        </w:trPr>
        <w:tc>
          <w:tcPr>
            <w:tcW w:w="1596" w:type="dxa"/>
            <w:hideMark/>
          </w:tcPr>
          <w:p w14:paraId="07E1AEB6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ПМ.02</w:t>
            </w:r>
          </w:p>
        </w:tc>
        <w:tc>
          <w:tcPr>
            <w:tcW w:w="8605" w:type="dxa"/>
          </w:tcPr>
          <w:p w14:paraId="09C7AF0E" w14:textId="3B80936A" w:rsidR="00B5072C" w:rsidRPr="00977B7D" w:rsidRDefault="00B5072C" w:rsidP="00B5072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Предоставление маникюрных 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2A3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педикюрных услуг</w:t>
            </w:r>
          </w:p>
        </w:tc>
      </w:tr>
      <w:tr w:rsidR="00B5072C" w:rsidRPr="00977B7D" w14:paraId="36C43D10" w14:textId="77777777" w:rsidTr="00B5072C">
        <w:trPr>
          <w:trHeight w:val="435"/>
        </w:trPr>
        <w:tc>
          <w:tcPr>
            <w:tcW w:w="1596" w:type="dxa"/>
            <w:noWrap/>
            <w:hideMark/>
          </w:tcPr>
          <w:p w14:paraId="4CF9A6A8" w14:textId="77777777" w:rsidR="00B5072C" w:rsidRPr="00977B7D" w:rsidRDefault="00B5072C" w:rsidP="00884A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ПМ.03 </w:t>
            </w:r>
          </w:p>
        </w:tc>
        <w:tc>
          <w:tcPr>
            <w:tcW w:w="8605" w:type="dxa"/>
          </w:tcPr>
          <w:p w14:paraId="207B56F8" w14:textId="77777777" w:rsidR="00B5072C" w:rsidRPr="00977B7D" w:rsidRDefault="00B5072C" w:rsidP="00884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12A3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Предоставление парикмахерских услуг</w:t>
            </w:r>
          </w:p>
        </w:tc>
      </w:tr>
    </w:tbl>
    <w:p w14:paraId="61658C9E" w14:textId="77777777" w:rsidR="00F12C76" w:rsidRDefault="00F12C76" w:rsidP="006C0B77">
      <w:pPr>
        <w:ind w:firstLine="709"/>
        <w:jc w:val="both"/>
      </w:pPr>
    </w:p>
    <w:sectPr w:rsidR="00F12C76" w:rsidSect="00B5072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2C"/>
    <w:rsid w:val="006C0B77"/>
    <w:rsid w:val="0075305E"/>
    <w:rsid w:val="008242FF"/>
    <w:rsid w:val="00870751"/>
    <w:rsid w:val="00922C48"/>
    <w:rsid w:val="00B5072C"/>
    <w:rsid w:val="00B915B7"/>
    <w:rsid w:val="00E63D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B1D7"/>
  <w15:chartTrackingRefBased/>
  <w15:docId w15:val="{177A5F36-6B45-455C-AE86-BAF6C4E1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072C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7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7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7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7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7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7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7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7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07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07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07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07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07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072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7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72C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07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072C"/>
    <w:pPr>
      <w:spacing w:after="160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07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7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07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072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B507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1</cp:revision>
  <dcterms:created xsi:type="dcterms:W3CDTF">2026-06-19T06:06:00Z</dcterms:created>
  <dcterms:modified xsi:type="dcterms:W3CDTF">2026-06-19T06:07:00Z</dcterms:modified>
</cp:coreProperties>
</file>